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EXT_TOBA"/>
    <w:p w14:paraId="22DBFE63" w14:textId="77777777" w:rsidR="00B46C8A" w:rsidRDefault="00B46C8A" w:rsidP="00B46C8A">
      <w:pPr>
        <w:pStyle w:val="Heading1"/>
      </w:pPr>
      <w:r>
        <w:rPr>
          <w:rFonts w:ascii="Bodoni MT" w:eastAsia="Times New Roman" w:hAnsi="Bodoni MT"/>
          <w:b/>
          <w:bCs/>
          <w:color w:val="1E5DAA"/>
          <w:sz w:val="36"/>
          <w:szCs w:val="32"/>
        </w:rPr>
        <w:fldChar w:fldCharType="begin"/>
      </w:r>
      <w:r>
        <w:instrText xml:space="preserve"> IF "</w:instrText>
      </w:r>
      <w:r>
        <w:fldChar w:fldCharType="begin"/>
      </w:r>
      <w:r>
        <w:instrText xml:space="preserve"> MERGEFIELD QTEPOL_RegulatoryInformation_AdvisedSale </w:instrText>
      </w:r>
      <w:r>
        <w:fldChar w:fldCharType="separate"/>
      </w:r>
      <w:r>
        <w:rPr>
          <w:noProof/>
        </w:rPr>
        <w:instrText>«QTEPOL_RegulatoryInformation_AdvisedSale»</w:instrText>
      </w:r>
      <w:r>
        <w:rPr>
          <w:noProof/>
        </w:rPr>
        <w:fldChar w:fldCharType="end"/>
      </w:r>
      <w:r>
        <w:instrText>" = "No" "</w:instrText>
      </w:r>
      <w:r w:rsidRPr="00AB355A">
        <w:instrText xml:space="preserve"> </w:instrText>
      </w:r>
      <w:r>
        <w:instrText>Terms of Business - Non-Advised</w:instrTex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B46C8A" w14:paraId="532A6F2E" w14:textId="77777777" w:rsidTr="007B45A4">
        <w:tc>
          <w:tcPr>
            <w:tcW w:w="1019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5069"/>
              <w:gridCol w:w="1883"/>
            </w:tblGrid>
            <w:tr w:rsidR="00B46C8A" w:rsidRPr="00246E3A" w14:paraId="5373F9F4" w14:textId="77777777" w:rsidTr="007B45A4">
              <w:trPr>
                <w:trHeight w:val="995"/>
              </w:trPr>
              <w:tc>
                <w:tcPr>
                  <w:tcW w:w="1939" w:type="dxa"/>
                  <w:shd w:val="clear" w:color="auto" w:fill="002060"/>
                  <w:vAlign w:val="center"/>
                  <w:hideMark/>
                </w:tcPr>
                <w:p w14:paraId="6CBAE59E" w14:textId="77777777" w:rsidR="00B46C8A" w:rsidRPr="00246E3A" w:rsidRDefault="00B46C8A" w:rsidP="007B45A4">
                  <w:pPr>
                    <w:pStyle w:val="SourceStyle"/>
                    <w:jc w:val="center"/>
                    <w:rPr>
                      <w:b/>
                      <w:bCs/>
                      <w:noProof/>
                      <w:szCs w:val="18"/>
                    </w:rPr>
                  </w:pPr>
                  <w:r w:rsidRPr="00B50D01">
                    <w:rPr>
                      <w:b/>
                      <w:noProof/>
                      <w:sz w:val="22"/>
                    </w:rPr>
                    <w:instrText>Our Terms of Business Agreement for Commercial Customers</w:instrText>
                  </w:r>
                </w:p>
              </w:tc>
              <w:tc>
                <w:tcPr>
                  <w:tcW w:w="8030" w:type="dxa"/>
                  <w:gridSpan w:val="2"/>
                  <w:hideMark/>
                </w:tcPr>
                <w:p w14:paraId="5907CD71" w14:textId="77777777" w:rsidR="00B46C8A" w:rsidRPr="00246E3A" w:rsidRDefault="00B46C8A" w:rsidP="007B45A4">
                  <w:pPr>
                    <w:pStyle w:val="SourceStyle"/>
                    <w:jc w:val="both"/>
                    <w:rPr>
                      <w:b/>
                      <w:noProof/>
                      <w:sz w:val="16"/>
                      <w:szCs w:val="16"/>
                    </w:rPr>
                  </w:pPr>
                  <w:r w:rsidRPr="00246E3A">
                    <w:rPr>
                      <w:b/>
                      <w:noProof/>
                      <w:sz w:val="16"/>
                      <w:szCs w:val="16"/>
                    </w:rPr>
                    <w:instrText xml:space="preserve">This document details our services and our arrangements for dealing with Your insurance. Please read it carefully and retain a copy for Your records. </w:instrText>
                  </w:r>
                </w:p>
                <w:p w14:paraId="1B614963" w14:textId="77777777" w:rsidR="00B46C8A" w:rsidRPr="00246E3A" w:rsidRDefault="00B46C8A" w:rsidP="007B45A4">
                  <w:pPr>
                    <w:pStyle w:val="SourceStyle"/>
                    <w:jc w:val="both"/>
                    <w:rPr>
                      <w:noProof/>
                      <w:sz w:val="16"/>
                      <w:szCs w:val="16"/>
                    </w:rPr>
                  </w:pPr>
                  <w:r w:rsidRPr="00246E3A">
                    <w:rPr>
                      <w:noProof/>
                      <w:sz w:val="16"/>
                      <w:szCs w:val="16"/>
                    </w:rPr>
                    <w:instrText xml:space="preserve">The English language will be used for all communications, the contractual terms and conditions, and any information we are required to supply to You, before and during the duration of the contract and this agreement shall be subject to English Law. </w:instrText>
                  </w:r>
                </w:p>
                <w:p w14:paraId="7E490C90" w14:textId="77777777" w:rsidR="00B46C8A" w:rsidRPr="00246E3A" w:rsidRDefault="00B46C8A" w:rsidP="007B45A4">
                  <w:pPr>
                    <w:pStyle w:val="SourceStyle"/>
                    <w:jc w:val="both"/>
                    <w:rPr>
                      <w:b/>
                      <w:noProof/>
                      <w:sz w:val="16"/>
                      <w:szCs w:val="16"/>
                    </w:rPr>
                  </w:pPr>
                  <w:r w:rsidRPr="00246E3A">
                    <w:rPr>
                      <w:b/>
                      <w:noProof/>
                      <w:sz w:val="16"/>
                      <w:szCs w:val="16"/>
                    </w:rPr>
                    <w:instrText>Issue of this Terms of Business Agreement indicates that we have designated you as a Commercial Customer ie. that your insurance requirements are in relation to a business enterprise.</w:instrText>
                  </w:r>
                </w:p>
              </w:tc>
            </w:tr>
            <w:tr w:rsidR="00B46C8A" w:rsidRPr="00246E3A" w14:paraId="6B0054C9" w14:textId="77777777" w:rsidTr="007B45A4">
              <w:trPr>
                <w:trHeight w:val="1129"/>
              </w:trPr>
              <w:tc>
                <w:tcPr>
                  <w:tcW w:w="9969" w:type="dxa"/>
                  <w:gridSpan w:val="3"/>
                </w:tcPr>
                <w:p w14:paraId="2348F968" w14:textId="77777777" w:rsidR="00B46C8A" w:rsidRPr="00786609" w:rsidRDefault="00B46C8A" w:rsidP="007B45A4">
                  <w:pPr>
                    <w:pStyle w:val="SourceStyle"/>
                    <w:jc w:val="both"/>
                    <w:rPr>
                      <w:b/>
                      <w:noProof/>
                      <w:sz w:val="8"/>
                      <w:szCs w:val="8"/>
                    </w:rPr>
                  </w:pPr>
                </w:p>
                <w:p w14:paraId="4194D69C" w14:textId="77777777" w:rsidR="00B46C8A" w:rsidRPr="008F2868" w:rsidRDefault="00B46C8A" w:rsidP="007B45A4">
                  <w:pPr>
                    <w:pStyle w:val="SourceStyle"/>
                    <w:jc w:val="both"/>
                    <w:rPr>
                      <w:bCs/>
                      <w:noProof/>
                      <w:sz w:val="15"/>
                      <w:szCs w:val="15"/>
                    </w:rPr>
                  </w:pPr>
                  <w:r w:rsidRPr="008F2868">
                    <w:rPr>
                      <w:b/>
                      <w:noProof/>
                      <w:sz w:val="15"/>
                      <w:szCs w:val="15"/>
                      <w:u w:val="single"/>
                    </w:rPr>
                    <w:instrText>The Financial Conduct Authority</w:instrText>
                  </w:r>
                  <w:r w:rsidRPr="008F2868">
                    <w:rPr>
                      <w:b/>
                      <w:noProof/>
                      <w:sz w:val="15"/>
                      <w:szCs w:val="15"/>
                    </w:rPr>
                    <w:instrText xml:space="preserve"> </w:instrText>
                  </w:r>
                  <w:r w:rsidRPr="008F2868">
                    <w:rPr>
                      <w:bCs/>
                      <w:noProof/>
                      <w:sz w:val="15"/>
                      <w:szCs w:val="15"/>
                    </w:rPr>
                    <w:instrText xml:space="preserve">is the independent watchdog that regulates financial services. </w:instrText>
                  </w:r>
                  <w:r w:rsidRPr="008F2868">
                    <w:rPr>
                      <w:bCs/>
                      <w:noProof/>
                      <w:sz w:val="15"/>
                      <w:szCs w:val="15"/>
                      <w:lang w:val="en-US"/>
                    </w:rPr>
                    <w:instrText xml:space="preserve">Daines Kapp Insurance Brokers Limited </w:instrText>
                  </w:r>
                  <w:r w:rsidRPr="008F2868">
                    <w:rPr>
                      <w:bCs/>
                      <w:noProof/>
                      <w:sz w:val="15"/>
                      <w:szCs w:val="15"/>
                    </w:rPr>
                    <w:instrText xml:space="preserve">is authorised and regulated by the Financial Conduct Authority for insurance distribution activities and as a Credit Broker. Our Financial Services Register number is </w:instrText>
                  </w:r>
                  <w:r w:rsidRPr="008F2868">
                    <w:rPr>
                      <w:bCs/>
                      <w:noProof/>
                      <w:sz w:val="15"/>
                      <w:szCs w:val="15"/>
                      <w:lang w:val="en-US"/>
                    </w:rPr>
                    <w:instrText>305208</w:instrText>
                  </w:r>
                  <w:r w:rsidRPr="008F2868">
                    <w:rPr>
                      <w:bCs/>
                      <w:noProof/>
                      <w:sz w:val="15"/>
                      <w:szCs w:val="15"/>
                    </w:rPr>
                    <w:instrText>. C</w:instrText>
                  </w:r>
                  <w:r w:rsidRPr="008F2868">
                    <w:rPr>
                      <w:bCs/>
                      <w:noProof/>
                      <w:sz w:val="15"/>
                      <w:szCs w:val="15"/>
                      <w:lang w:val="en-US"/>
                    </w:rPr>
                    <w:instrText xml:space="preserve">heck our status at </w:instrText>
                  </w:r>
                  <w:hyperlink r:id="rId5" w:history="1">
                    <w:r w:rsidRPr="008F2868">
                      <w:rPr>
                        <w:rStyle w:val="Hyperlink"/>
                        <w:bCs/>
                        <w:noProof/>
                        <w:sz w:val="15"/>
                        <w:szCs w:val="15"/>
                      </w:rPr>
                      <w:instrText>https://register.fca.org.uk</w:instrText>
                    </w:r>
                  </w:hyperlink>
                  <w:r w:rsidRPr="008F2868">
                    <w:rPr>
                      <w:bCs/>
                      <w:noProof/>
                      <w:sz w:val="15"/>
                      <w:szCs w:val="15"/>
                    </w:rPr>
                    <w:instrText xml:space="preserve">  </w:instrText>
                  </w:r>
                  <w:r w:rsidRPr="008F2868">
                    <w:rPr>
                      <w:bCs/>
                      <w:noProof/>
                      <w:sz w:val="15"/>
                      <w:szCs w:val="15"/>
                      <w:lang w:val="en-US"/>
                    </w:rPr>
                    <w:instrText xml:space="preserve">or by contacting the FCA on </w:instrText>
                  </w:r>
                  <w:r w:rsidRPr="008F2868">
                    <w:rPr>
                      <w:bCs/>
                      <w:noProof/>
                      <w:sz w:val="15"/>
                      <w:szCs w:val="15"/>
                    </w:rPr>
                    <w:instrText>0800 111 6768</w:instrText>
                  </w:r>
                  <w:r w:rsidRPr="008F2868">
                    <w:rPr>
                      <w:bCs/>
                      <w:noProof/>
                      <w:sz w:val="15"/>
                      <w:szCs w:val="15"/>
                      <w:lang w:val="en-US"/>
                    </w:rPr>
                    <w:instrText xml:space="preserve">. </w:instrText>
                  </w:r>
                </w:p>
                <w:p w14:paraId="05F9F19F" w14:textId="77777777" w:rsidR="00B46C8A" w:rsidRPr="008F2868" w:rsidRDefault="00B46C8A" w:rsidP="007B45A4">
                  <w:pPr>
                    <w:pStyle w:val="SourceStyle"/>
                    <w:jc w:val="both"/>
                    <w:rPr>
                      <w:bCs/>
                      <w:noProof/>
                      <w:sz w:val="15"/>
                      <w:szCs w:val="15"/>
                    </w:rPr>
                  </w:pPr>
                  <w:r w:rsidRPr="008F2868">
                    <w:rPr>
                      <w:bCs/>
                      <w:noProof/>
                      <w:sz w:val="15"/>
                      <w:szCs w:val="15"/>
                      <w:lang w:val="en-US"/>
                    </w:rPr>
                    <w:instrText>We are an independent insurance intermediary, who acts on our customers’ behalf in arranging insurance, including</w:instrText>
                  </w:r>
                  <w:r w:rsidRPr="008F2868">
                    <w:rPr>
                      <w:bCs/>
                      <w:i/>
                      <w:noProof/>
                      <w:sz w:val="15"/>
                      <w:szCs w:val="15"/>
                    </w:rPr>
                    <w:instrText xml:space="preserve">: </w:instrText>
                  </w:r>
                  <w:r w:rsidRPr="008F2868">
                    <w:rPr>
                      <w:bCs/>
                      <w:noProof/>
                      <w:sz w:val="15"/>
                      <w:szCs w:val="15"/>
                    </w:rPr>
                    <w:instrText xml:space="preserve">assessing Your insurance needs and Personally Recommending policies suitable for You; arranging Your insurance cover with insurers to meet Your requirements; and helping You with any ongoing changes You have to make. </w:instrText>
                  </w:r>
                </w:p>
                <w:p w14:paraId="60B71728" w14:textId="77777777" w:rsidR="00B46C8A" w:rsidRPr="00786609" w:rsidRDefault="00B46C8A" w:rsidP="007B45A4">
                  <w:pPr>
                    <w:pStyle w:val="SourceStyle"/>
                    <w:jc w:val="both"/>
                    <w:rPr>
                      <w:b/>
                      <w:noProof/>
                      <w:sz w:val="8"/>
                      <w:szCs w:val="8"/>
                    </w:rPr>
                  </w:pPr>
                </w:p>
              </w:tc>
            </w:tr>
            <w:tr w:rsidR="00B46C8A" w:rsidRPr="00246E3A" w14:paraId="1B17016A" w14:textId="77777777" w:rsidTr="007B45A4">
              <w:tc>
                <w:tcPr>
                  <w:tcW w:w="1939" w:type="dxa"/>
                  <w:shd w:val="clear" w:color="auto" w:fill="002060"/>
                  <w:vAlign w:val="center"/>
                  <w:hideMark/>
                </w:tcPr>
                <w:p w14:paraId="06C19B82" w14:textId="77777777" w:rsidR="00B46C8A" w:rsidRPr="00C554D8" w:rsidRDefault="00B46C8A" w:rsidP="007B45A4">
                  <w:pPr>
                    <w:pStyle w:val="SourceStyle"/>
                    <w:jc w:val="center"/>
                    <w:rPr>
                      <w:b/>
                      <w:bCs/>
                      <w:sz w:val="22"/>
                    </w:rPr>
                  </w:pPr>
                  <w:r w:rsidRPr="00C554D8">
                    <w:rPr>
                      <w:b/>
                      <w:bCs/>
                      <w:sz w:val="22"/>
                    </w:rPr>
                    <w:instrText>Our Data Protection and Privacy Statement</w:instrText>
                  </w:r>
                </w:p>
                <w:p w14:paraId="4C7780B3" w14:textId="77777777" w:rsidR="00B46C8A" w:rsidRPr="00375089" w:rsidRDefault="00B46C8A" w:rsidP="007B45A4">
                  <w:pPr>
                    <w:pStyle w:val="SourceStyle"/>
                    <w:jc w:val="center"/>
                  </w:pPr>
                  <w:r w:rsidRPr="00C554D8">
                    <w:rPr>
                      <w:b/>
                      <w:bCs/>
                      <w:sz w:val="22"/>
                    </w:rPr>
                    <w:instrText>(How we treat Information You give to Us)</w:instrText>
                  </w:r>
                </w:p>
              </w:tc>
              <w:tc>
                <w:tcPr>
                  <w:tcW w:w="8030" w:type="dxa"/>
                  <w:gridSpan w:val="2"/>
                  <w:hideMark/>
                </w:tcPr>
                <w:p w14:paraId="1F912EE4" w14:textId="77777777" w:rsidR="00B46C8A" w:rsidRPr="00246E3A" w:rsidRDefault="00B46C8A" w:rsidP="007B45A4">
                  <w:pPr>
                    <w:pStyle w:val="SourceStyle"/>
                    <w:jc w:val="both"/>
                    <w:rPr>
                      <w:bCs/>
                      <w:noProof/>
                      <w:sz w:val="16"/>
                      <w:szCs w:val="16"/>
                    </w:rPr>
                  </w:pPr>
                  <w:r w:rsidRPr="00246E3A">
                    <w:rPr>
                      <w:bCs/>
                      <w:noProof/>
                      <w:sz w:val="16"/>
                      <w:szCs w:val="16"/>
                    </w:rPr>
                    <w:instrText xml:space="preserve">We are a data controller and our data protection officer is </w:instrText>
                  </w:r>
                  <w:r w:rsidRPr="000E4BCB">
                    <w:rPr>
                      <w:bCs/>
                      <w:noProof/>
                      <w:sz w:val="16"/>
                      <w:szCs w:val="16"/>
                    </w:rPr>
                    <w:instrText>Stefan Daines</w:instrText>
                  </w:r>
                  <w:r w:rsidRPr="00246E3A">
                    <w:rPr>
                      <w:bCs/>
                      <w:noProof/>
                      <w:sz w:val="16"/>
                      <w:szCs w:val="16"/>
                    </w:rPr>
                    <w:instrText>.</w:instrText>
                  </w:r>
                </w:p>
                <w:p w14:paraId="1FC0AED5" w14:textId="77777777" w:rsidR="00B46C8A" w:rsidRPr="00246E3A" w:rsidRDefault="00B46C8A" w:rsidP="007B45A4">
                  <w:pPr>
                    <w:pStyle w:val="SourceStyle"/>
                    <w:jc w:val="both"/>
                    <w:rPr>
                      <w:bCs/>
                      <w:noProof/>
                      <w:sz w:val="16"/>
                      <w:szCs w:val="16"/>
                    </w:rPr>
                  </w:pPr>
                  <w:r w:rsidRPr="00246E3A">
                    <w:rPr>
                      <w:bCs/>
                      <w:noProof/>
                      <w:sz w:val="16"/>
                      <w:szCs w:val="16"/>
                    </w:rPr>
                    <w:instrText xml:space="preserve">We act as Your agent and will collect data, including </w:instrText>
                  </w:r>
                  <w:r w:rsidRPr="008F2868">
                    <w:rPr>
                      <w:bCs/>
                      <w:noProof/>
                      <w:szCs w:val="18"/>
                    </w:rPr>
                    <w:instrText>personal</w:instrText>
                  </w:r>
                  <w:r w:rsidRPr="00246E3A">
                    <w:rPr>
                      <w:bCs/>
                      <w:noProof/>
                      <w:sz w:val="16"/>
                      <w:szCs w:val="16"/>
                    </w:rPr>
                    <w:instrText xml:space="preserve"> information and risk details, solely to enable us to obtain and provide insurance quotations, arrange and administer Your insurance. Data collected by us is contractual, and for Our legitimate business interests as an insurance broker and We will be unable to offer any quotation or insurance if You refuse to provide certain personal data, including health, financial and criminal records data which is collected under the lawful basis of public interest, where these would affect the provision of cover and/or performance of insurance contracts. </w:instrText>
                  </w:r>
                </w:p>
                <w:p w14:paraId="3DFFD83A" w14:textId="77777777" w:rsidR="00B46C8A" w:rsidRPr="00246E3A" w:rsidRDefault="00B46C8A" w:rsidP="007B45A4">
                  <w:pPr>
                    <w:pStyle w:val="SourceStyle"/>
                    <w:jc w:val="both"/>
                    <w:rPr>
                      <w:b/>
                      <w:noProof/>
                      <w:sz w:val="16"/>
                      <w:szCs w:val="16"/>
                    </w:rPr>
                  </w:pPr>
                  <w:r w:rsidRPr="00246E3A">
                    <w:rPr>
                      <w:bCs/>
                      <w:noProof/>
                      <w:sz w:val="16"/>
                      <w:szCs w:val="16"/>
                    </w:rPr>
                    <w:instrText>Your information will be held securely by us and shared with insurers, and anyone else involved in the normal course of arranging and administering Your insurance which could include reputable providers outside the EU, to enable them to provide accurate terms and we/they will also obtain data about You and Your insurance history from various insurance anti-fraud databases, such as the Claims and Underwriting Exchange (CUE) as well as publicly available websites and ‘soft checks’ with credit referencing agencies, which will not affect your credit rating.</w:instrText>
                  </w:r>
                </w:p>
              </w:tc>
            </w:tr>
            <w:tr w:rsidR="00B46C8A" w:rsidRPr="00246E3A" w14:paraId="25589A8B" w14:textId="77777777" w:rsidTr="007B45A4">
              <w:trPr>
                <w:trHeight w:val="1241"/>
              </w:trPr>
              <w:tc>
                <w:tcPr>
                  <w:tcW w:w="9969" w:type="dxa"/>
                  <w:gridSpan w:val="3"/>
                  <w:hideMark/>
                </w:tcPr>
                <w:p w14:paraId="5C9DF8E7" w14:textId="77777777" w:rsidR="00B46C8A" w:rsidRDefault="00B46C8A" w:rsidP="007B45A4">
                  <w:pPr>
                    <w:pStyle w:val="SourceStyle"/>
                    <w:jc w:val="both"/>
                    <w:rPr>
                      <w:noProof/>
                      <w:sz w:val="16"/>
                      <w:szCs w:val="16"/>
                    </w:rPr>
                  </w:pPr>
                  <w:r w:rsidRPr="00246E3A">
                    <w:rPr>
                      <w:noProof/>
                      <w:sz w:val="16"/>
                      <w:szCs w:val="16"/>
                    </w:rPr>
                    <w:instrText xml:space="preserve">We will also share Your contact information with </w:instrText>
                  </w:r>
                  <w:r w:rsidRPr="00251726">
                    <w:rPr>
                      <w:noProof/>
                      <w:sz w:val="16"/>
                      <w:szCs w:val="16"/>
                    </w:rPr>
                    <w:instrText>Pathway</w:instrText>
                  </w:r>
                  <w:r w:rsidRPr="00246E3A">
                    <w:rPr>
                      <w:noProof/>
                      <w:sz w:val="16"/>
                      <w:szCs w:val="16"/>
                    </w:rPr>
                    <w:instrText xml:space="preserve"> who provide Our clients with newsletters and updates on Our service and other products available, but We will not give anyone else any personal information except on Your instructions or authority, or where We are required to do so by law, or by virtue of Our regulatory requirements. Information about You and Your insurances will be held while You are a client and for a minimum of three years, and in certain circumstances up to six years, after expiry of Your policies. Under the Data Protection Act data subjects have the right to see, and correct, personal information about them that We hold. Please write to our data protection officer at our usual office address if You wish to exercise Your rights or have a complaint about our use of Your data.</w:instrText>
                  </w:r>
                </w:p>
                <w:p w14:paraId="33629501" w14:textId="77777777" w:rsidR="00B46C8A" w:rsidRPr="0002006F" w:rsidRDefault="00B46C8A" w:rsidP="007B45A4">
                  <w:pPr>
                    <w:pStyle w:val="SourceStyle"/>
                    <w:jc w:val="both"/>
                    <w:rPr>
                      <w:noProof/>
                      <w:sz w:val="8"/>
                      <w:szCs w:val="8"/>
                    </w:rPr>
                  </w:pPr>
                </w:p>
                <w:p w14:paraId="67FB0E18" w14:textId="77777777" w:rsidR="00B46C8A" w:rsidRPr="00786609" w:rsidRDefault="00B46C8A" w:rsidP="007B45A4">
                  <w:pPr>
                    <w:pStyle w:val="SourceStyle"/>
                    <w:jc w:val="both"/>
                    <w:rPr>
                      <w:noProof/>
                      <w:sz w:val="6"/>
                      <w:szCs w:val="6"/>
                    </w:rPr>
                  </w:pPr>
                </w:p>
              </w:tc>
            </w:tr>
            <w:tr w:rsidR="00B46C8A" w:rsidRPr="00246E3A" w14:paraId="34B73D01" w14:textId="77777777" w:rsidTr="007B45A4">
              <w:trPr>
                <w:trHeight w:val="1971"/>
              </w:trPr>
              <w:tc>
                <w:tcPr>
                  <w:tcW w:w="8026" w:type="dxa"/>
                  <w:gridSpan w:val="2"/>
                </w:tcPr>
                <w:p w14:paraId="532D8895" w14:textId="77777777" w:rsidR="00B46C8A" w:rsidRPr="002E3852" w:rsidRDefault="00B46C8A" w:rsidP="007B45A4">
                  <w:pPr>
                    <w:pStyle w:val="SourceStyle"/>
                    <w:jc w:val="both"/>
                    <w:rPr>
                      <w:noProof/>
                      <w:sz w:val="15"/>
                      <w:szCs w:val="15"/>
                    </w:rPr>
                  </w:pPr>
                  <w:r w:rsidRPr="002E3852">
                    <w:rPr>
                      <w:noProof/>
                      <w:sz w:val="15"/>
                      <w:szCs w:val="15"/>
                    </w:rPr>
                    <w:instrText>We normally accept payment by cheque or Visa/Mastercard Debit/Credit Cards. You may be able to spread Your payments through insurers’ instalment schemes or a credit scheme, which we have arranged with an established insurance premium finance provider. Rates and acceptance may be subject to a full credit check. We will give You full information about Your payment options and the appropriate finance agreement when we discuss Your insurance in detail</w:instrText>
                  </w:r>
                  <w:r w:rsidRPr="002E3852">
                    <w:rPr>
                      <w:i/>
                      <w:noProof/>
                      <w:sz w:val="15"/>
                      <w:szCs w:val="15"/>
                    </w:rPr>
                    <w:instrText>.</w:instrText>
                  </w:r>
                  <w:r w:rsidRPr="002E3852">
                    <w:rPr>
                      <w:noProof/>
                      <w:sz w:val="15"/>
                      <w:szCs w:val="15"/>
                    </w:rPr>
                    <w:instrText xml:space="preserve">         </w:instrText>
                  </w:r>
                </w:p>
                <w:p w14:paraId="14DD9DEA" w14:textId="77777777" w:rsidR="00B46C8A" w:rsidRPr="005F7844" w:rsidRDefault="00B46C8A" w:rsidP="007B45A4">
                  <w:pPr>
                    <w:pStyle w:val="SourceStyle"/>
                    <w:jc w:val="both"/>
                    <w:rPr>
                      <w:noProof/>
                      <w:sz w:val="15"/>
                      <w:szCs w:val="15"/>
                    </w:rPr>
                  </w:pPr>
                  <w:r w:rsidRPr="005F7844">
                    <w:rPr>
                      <w:noProof/>
                      <w:sz w:val="15"/>
                      <w:szCs w:val="15"/>
                    </w:rPr>
                    <w:instrText>Under the terms of our agreements with the Insurance companies with whom we place business, we normally receive premiums You pay to us as Agent of the Insurer. All insurance premiums You pay to us are protected in a Non Statutory Trust Client Account until we pay insurers. We may use premiums kept in this account to provide credit to our customers, and, as a result we maintain aadditional capital resources and strict credit-control and monitoring procedures, as required by the FCA. We do not pay any interest on premiums held by us in the course of arranging and administering Your insurance.</w:instrText>
                  </w:r>
                </w:p>
              </w:tc>
              <w:tc>
                <w:tcPr>
                  <w:tcW w:w="1943" w:type="dxa"/>
                  <w:shd w:val="clear" w:color="auto" w:fill="002060"/>
                  <w:vAlign w:val="center"/>
                  <w:hideMark/>
                </w:tcPr>
                <w:p w14:paraId="14FFCF0F" w14:textId="77777777" w:rsidR="00B46C8A" w:rsidRPr="002E3852" w:rsidRDefault="00B46C8A" w:rsidP="007B45A4">
                  <w:pPr>
                    <w:pStyle w:val="SourceStyle"/>
                    <w:jc w:val="center"/>
                    <w:rPr>
                      <w:b/>
                      <w:bCs/>
                      <w:noProof/>
                      <w:sz w:val="15"/>
                      <w:szCs w:val="15"/>
                    </w:rPr>
                  </w:pPr>
                  <w:r w:rsidRPr="002E3852">
                    <w:rPr>
                      <w:b/>
                      <w:bCs/>
                      <w:noProof/>
                      <w:sz w:val="22"/>
                    </w:rPr>
                    <w:instrText>Payment Options and How We treat payments You make to Us</w:instrText>
                  </w:r>
                </w:p>
              </w:tc>
            </w:tr>
            <w:tr w:rsidR="00B46C8A" w:rsidRPr="00246E3A" w14:paraId="2829067E" w14:textId="77777777" w:rsidTr="007B45A4">
              <w:tc>
                <w:tcPr>
                  <w:tcW w:w="1939" w:type="dxa"/>
                  <w:shd w:val="clear" w:color="auto" w:fill="002060"/>
                  <w:vAlign w:val="center"/>
                  <w:hideMark/>
                </w:tcPr>
                <w:p w14:paraId="74AC1EEF" w14:textId="77777777" w:rsidR="00B46C8A" w:rsidRPr="00246E3A" w:rsidRDefault="00B46C8A" w:rsidP="007B45A4">
                  <w:pPr>
                    <w:pStyle w:val="SourceStyle"/>
                    <w:jc w:val="center"/>
                    <w:rPr>
                      <w:b/>
                      <w:noProof/>
                      <w:szCs w:val="18"/>
                    </w:rPr>
                  </w:pPr>
                  <w:r w:rsidRPr="00AC4A1E">
                    <w:rPr>
                      <w:b/>
                      <w:noProof/>
                    </w:rPr>
                    <w:instrText>Our Fees and Charges for providing Our Services to You</w:instrText>
                  </w:r>
                </w:p>
              </w:tc>
              <w:tc>
                <w:tcPr>
                  <w:tcW w:w="8030" w:type="dxa"/>
                  <w:gridSpan w:val="2"/>
                  <w:hideMark/>
                </w:tcPr>
                <w:p w14:paraId="0A2BB349" w14:textId="77777777" w:rsidR="00B46C8A" w:rsidRPr="002E3852" w:rsidRDefault="00B46C8A" w:rsidP="007B45A4">
                  <w:pPr>
                    <w:pStyle w:val="SourceStyle"/>
                    <w:jc w:val="both"/>
                    <w:rPr>
                      <w:bCs/>
                      <w:noProof/>
                      <w:sz w:val="15"/>
                      <w:szCs w:val="15"/>
                    </w:rPr>
                  </w:pPr>
                  <w:r w:rsidRPr="002E3852">
                    <w:rPr>
                      <w:bCs/>
                      <w:noProof/>
                      <w:sz w:val="15"/>
                      <w:szCs w:val="15"/>
                    </w:rPr>
                    <w:instrText xml:space="preserve">We usually receive a commission from the insurer which is taken from the amount You pay us, Where you pay on credit we will also receive commission from the premium finance provider and, in addition, unless You pay by Direct Debit, we also make the following charges to cover the administration of Your insurance: </w:instrText>
                  </w:r>
                </w:p>
                <w:p w14:paraId="49899FC1" w14:textId="77777777" w:rsidR="00B46C8A" w:rsidRPr="002E3852" w:rsidRDefault="00B46C8A" w:rsidP="007B45A4">
                  <w:pPr>
                    <w:pStyle w:val="SourceStyle"/>
                    <w:jc w:val="both"/>
                    <w:rPr>
                      <w:bCs/>
                      <w:noProof/>
                      <w:sz w:val="15"/>
                      <w:szCs w:val="15"/>
                    </w:rPr>
                  </w:pPr>
                  <w:r w:rsidRPr="002E3852">
                    <w:rPr>
                      <w:bCs/>
                      <w:noProof/>
                      <w:sz w:val="15"/>
                      <w:szCs w:val="15"/>
                    </w:rPr>
                    <w:instrText>Arranging new policies</w:instrText>
                  </w:r>
                  <w:r w:rsidRPr="002E3852">
                    <w:rPr>
                      <w:bCs/>
                      <w:noProof/>
                      <w:sz w:val="15"/>
                      <w:szCs w:val="15"/>
                    </w:rPr>
                    <w:tab/>
                  </w:r>
                  <w:r w:rsidRPr="002E3852">
                    <w:rPr>
                      <w:bCs/>
                      <w:noProof/>
                      <w:sz w:val="15"/>
                      <w:szCs w:val="15"/>
                    </w:rPr>
                    <w:tab/>
                    <w:instrText xml:space="preserve">£35 </w:instrText>
                  </w:r>
                </w:p>
                <w:p w14:paraId="3FC29DB5" w14:textId="77777777" w:rsidR="00B46C8A" w:rsidRPr="002E3852" w:rsidRDefault="00B46C8A" w:rsidP="007B45A4">
                  <w:pPr>
                    <w:pStyle w:val="SourceStyle"/>
                    <w:jc w:val="both"/>
                    <w:rPr>
                      <w:bCs/>
                      <w:noProof/>
                      <w:sz w:val="15"/>
                      <w:szCs w:val="15"/>
                    </w:rPr>
                  </w:pPr>
                  <w:r w:rsidRPr="002E3852">
                    <w:rPr>
                      <w:bCs/>
                      <w:noProof/>
                      <w:sz w:val="15"/>
                      <w:szCs w:val="15"/>
                    </w:rPr>
                    <w:instrText>Renewals</w:instrText>
                  </w:r>
                  <w:r w:rsidRPr="002E3852">
                    <w:rPr>
                      <w:bCs/>
                      <w:noProof/>
                      <w:sz w:val="15"/>
                      <w:szCs w:val="15"/>
                    </w:rPr>
                    <w:tab/>
                  </w:r>
                  <w:r w:rsidRPr="002E3852">
                    <w:rPr>
                      <w:bCs/>
                      <w:noProof/>
                      <w:sz w:val="15"/>
                      <w:szCs w:val="15"/>
                    </w:rPr>
                    <w:tab/>
                    <w:instrText xml:space="preserve"> </w:instrText>
                  </w:r>
                  <w:r w:rsidRPr="002E3852">
                    <w:rPr>
                      <w:bCs/>
                      <w:noProof/>
                      <w:sz w:val="15"/>
                      <w:szCs w:val="15"/>
                    </w:rPr>
                    <w:tab/>
                  </w:r>
                  <w:r w:rsidRPr="002E3852">
                    <w:rPr>
                      <w:bCs/>
                      <w:noProof/>
                      <w:sz w:val="15"/>
                      <w:szCs w:val="15"/>
                    </w:rPr>
                    <w:tab/>
                    <w:instrText>£35</w:instrText>
                  </w:r>
                </w:p>
              </w:tc>
            </w:tr>
            <w:tr w:rsidR="00B46C8A" w:rsidRPr="00246E3A" w14:paraId="17C9531E" w14:textId="77777777" w:rsidTr="007B45A4">
              <w:tc>
                <w:tcPr>
                  <w:tcW w:w="9969" w:type="dxa"/>
                  <w:gridSpan w:val="3"/>
                  <w:hideMark/>
                </w:tcPr>
                <w:p w14:paraId="48EACC2A" w14:textId="77777777" w:rsidR="00B46C8A" w:rsidRPr="002E3852" w:rsidRDefault="00B46C8A" w:rsidP="007B45A4">
                  <w:pPr>
                    <w:pStyle w:val="SourceStyle"/>
                    <w:jc w:val="both"/>
                    <w:rPr>
                      <w:bCs/>
                      <w:noProof/>
                      <w:sz w:val="15"/>
                      <w:szCs w:val="15"/>
                    </w:rPr>
                  </w:pPr>
                  <w:r w:rsidRPr="002E3852">
                    <w:rPr>
                      <w:bCs/>
                      <w:noProof/>
                      <w:sz w:val="15"/>
                      <w:szCs w:val="15"/>
                    </w:rPr>
                    <w:lastRenderedPageBreak/>
                    <w:instrText xml:space="preserve">Mid-term cancellations and other refunds are paid NET of commission and in addition we charge an administration fee of £35 </w:instrText>
                  </w:r>
                </w:p>
                <w:p w14:paraId="72A75087" w14:textId="77777777" w:rsidR="00B46C8A" w:rsidRPr="002E3852" w:rsidRDefault="00B46C8A" w:rsidP="007B45A4">
                  <w:pPr>
                    <w:pStyle w:val="SourceStyle"/>
                    <w:jc w:val="both"/>
                    <w:rPr>
                      <w:b/>
                      <w:noProof/>
                      <w:sz w:val="15"/>
                      <w:szCs w:val="15"/>
                    </w:rPr>
                  </w:pPr>
                  <w:r w:rsidRPr="002E3852">
                    <w:rPr>
                      <w:bCs/>
                      <w:noProof/>
                      <w:sz w:val="15"/>
                      <w:szCs w:val="15"/>
                    </w:rPr>
                    <w:instrText xml:space="preserve">If we arrange a policy on which we earn no commission we will advise You of the arrangement fee before You take the policy out. </w:instrText>
                  </w:r>
                  <w:r w:rsidRPr="002E3852">
                    <w:rPr>
                      <w:b/>
                      <w:noProof/>
                      <w:sz w:val="15"/>
                      <w:szCs w:val="15"/>
                    </w:rPr>
                    <w:instrText>We may also make additional charges specific to the arrangement &amp; servicing of certain policies, but these will always be advised to You in advance.</w:instrText>
                  </w:r>
                  <w:r w:rsidRPr="002E3852">
                    <w:rPr>
                      <w:bCs/>
                      <w:noProof/>
                      <w:sz w:val="15"/>
                      <w:szCs w:val="15"/>
                    </w:rPr>
                    <w:instrText xml:space="preserve"> Prior to the conclusion of each insurance contract, or upon renewal, We will remind You of Your right to be advised of the level of commission which We receive from underwriters. </w:instrText>
                  </w:r>
                  <w:r w:rsidRPr="002E3852">
                    <w:rPr>
                      <w:bCs/>
                      <w:iCs/>
                      <w:noProof/>
                      <w:sz w:val="15"/>
                      <w:szCs w:val="15"/>
                    </w:rPr>
                    <w:instrText xml:space="preserve">You are entitled, at any time, to request information regarding any commission which We may have received as a result of placing Your insurance business. </w:instrText>
                  </w:r>
                  <w:r w:rsidRPr="002E3852">
                    <w:rPr>
                      <w:bCs/>
                      <w:noProof/>
                      <w:sz w:val="15"/>
                      <w:szCs w:val="15"/>
                    </w:rPr>
                    <w:instrText>Where we may receive additional remuneration based on the volume or profitability of our account with an insurer we will advise You of this.</w:instrText>
                  </w:r>
                </w:p>
              </w:tc>
            </w:tr>
            <w:tr w:rsidR="00B46C8A" w:rsidRPr="00246E3A" w14:paraId="631ED11F" w14:textId="77777777" w:rsidTr="007B45A4">
              <w:trPr>
                <w:trHeight w:val="68"/>
              </w:trPr>
              <w:tc>
                <w:tcPr>
                  <w:tcW w:w="8026" w:type="dxa"/>
                  <w:gridSpan w:val="2"/>
                </w:tcPr>
                <w:p w14:paraId="218653FB" w14:textId="77777777" w:rsidR="00B46C8A" w:rsidRPr="00455FFF" w:rsidRDefault="00B46C8A" w:rsidP="007B45A4">
                  <w:pPr>
                    <w:pStyle w:val="SourceStyle"/>
                    <w:rPr>
                      <w:b/>
                      <w:noProof/>
                      <w:sz w:val="8"/>
                      <w:szCs w:val="8"/>
                    </w:rPr>
                  </w:pPr>
                </w:p>
              </w:tc>
              <w:tc>
                <w:tcPr>
                  <w:tcW w:w="1943" w:type="dxa"/>
                </w:tcPr>
                <w:p w14:paraId="395092DC" w14:textId="77777777" w:rsidR="00B46C8A" w:rsidRPr="00455FFF" w:rsidRDefault="00B46C8A" w:rsidP="007B45A4">
                  <w:pPr>
                    <w:pStyle w:val="SourceStyle"/>
                    <w:rPr>
                      <w:b/>
                      <w:noProof/>
                      <w:sz w:val="8"/>
                      <w:szCs w:val="8"/>
                    </w:rPr>
                  </w:pPr>
                </w:p>
              </w:tc>
            </w:tr>
            <w:tr w:rsidR="00B46C8A" w:rsidRPr="00246E3A" w14:paraId="7B177652" w14:textId="77777777" w:rsidTr="007B45A4">
              <w:trPr>
                <w:trHeight w:val="68"/>
              </w:trPr>
              <w:tc>
                <w:tcPr>
                  <w:tcW w:w="8026" w:type="dxa"/>
                  <w:gridSpan w:val="2"/>
                </w:tcPr>
                <w:p w14:paraId="30496BE1" w14:textId="77777777" w:rsidR="00B46C8A" w:rsidRPr="00B848FE" w:rsidRDefault="00B46C8A" w:rsidP="007B45A4">
                  <w:pPr>
                    <w:pStyle w:val="SourceStyle"/>
                    <w:jc w:val="both"/>
                    <w:rPr>
                      <w:bCs/>
                      <w:noProof/>
                      <w:sz w:val="15"/>
                      <w:szCs w:val="15"/>
                    </w:rPr>
                  </w:pPr>
                  <w:r w:rsidRPr="00B848FE">
                    <w:rPr>
                      <w:bCs/>
                      <w:noProof/>
                      <w:sz w:val="15"/>
                      <w:szCs w:val="15"/>
                    </w:rPr>
                    <w:instrText>Our aggregate liability for breach of contract, negligence, breach of statutory duty or other claim arising out of or in connection with this Agreement or the services provided hereunder shall be limited as follows:</w:instrText>
                  </w:r>
                </w:p>
                <w:p w14:paraId="0BBC5382" w14:textId="77777777" w:rsidR="00B46C8A" w:rsidRPr="00B848FE" w:rsidRDefault="00B46C8A" w:rsidP="00B46C8A">
                  <w:pPr>
                    <w:pStyle w:val="SourceStyle"/>
                    <w:numPr>
                      <w:ilvl w:val="0"/>
                      <w:numId w:val="1"/>
                    </w:numPr>
                    <w:jc w:val="both"/>
                    <w:rPr>
                      <w:bCs/>
                      <w:noProof/>
                      <w:sz w:val="15"/>
                      <w:szCs w:val="15"/>
                    </w:rPr>
                  </w:pPr>
                  <w:r w:rsidRPr="00B848FE">
                    <w:rPr>
                      <w:bCs/>
                      <w:noProof/>
                      <w:sz w:val="15"/>
                      <w:szCs w:val="15"/>
                    </w:rPr>
                    <w:instrText>In respect of personal injury or death caused by their negligence, no limit shall apply;</w:instrText>
                  </w:r>
                </w:p>
                <w:p w14:paraId="52DC619D" w14:textId="77777777" w:rsidR="00B46C8A" w:rsidRPr="00B848FE" w:rsidRDefault="00B46C8A" w:rsidP="00B46C8A">
                  <w:pPr>
                    <w:pStyle w:val="SourceStyle"/>
                    <w:numPr>
                      <w:ilvl w:val="0"/>
                      <w:numId w:val="1"/>
                    </w:numPr>
                    <w:jc w:val="both"/>
                    <w:rPr>
                      <w:bCs/>
                      <w:noProof/>
                      <w:sz w:val="15"/>
                      <w:szCs w:val="15"/>
                    </w:rPr>
                  </w:pPr>
                  <w:r w:rsidRPr="00B848FE">
                    <w:rPr>
                      <w:bCs/>
                      <w:noProof/>
                      <w:sz w:val="15"/>
                      <w:szCs w:val="15"/>
                    </w:rPr>
                    <w:instrText>In respect of any fraudulent acts (including theft or conversion) or willful default by them, no limit shall apply;</w:instrText>
                  </w:r>
                </w:p>
                <w:p w14:paraId="6B99B77F" w14:textId="77777777" w:rsidR="00B46C8A" w:rsidRPr="00B848FE" w:rsidRDefault="00B46C8A" w:rsidP="00B46C8A">
                  <w:pPr>
                    <w:pStyle w:val="SourceStyle"/>
                    <w:numPr>
                      <w:ilvl w:val="0"/>
                      <w:numId w:val="1"/>
                    </w:numPr>
                    <w:jc w:val="both"/>
                    <w:rPr>
                      <w:bCs/>
                      <w:noProof/>
                      <w:sz w:val="15"/>
                      <w:szCs w:val="15"/>
                    </w:rPr>
                  </w:pPr>
                  <w:r w:rsidRPr="00B848FE">
                    <w:rPr>
                      <w:bCs/>
                      <w:noProof/>
                      <w:sz w:val="15"/>
                      <w:szCs w:val="15"/>
                    </w:rPr>
                    <w:instrText>In respect of other claims, Our total aggregate liability shall be limited to the sum of £1 million; and</w:instrText>
                  </w:r>
                </w:p>
                <w:p w14:paraId="03217FD2" w14:textId="77777777" w:rsidR="00B46C8A" w:rsidRPr="00EE2529" w:rsidRDefault="00B46C8A" w:rsidP="00B46C8A">
                  <w:pPr>
                    <w:pStyle w:val="SourceStyle"/>
                    <w:numPr>
                      <w:ilvl w:val="0"/>
                      <w:numId w:val="1"/>
                    </w:numPr>
                    <w:jc w:val="both"/>
                    <w:rPr>
                      <w:bCs/>
                      <w:noProof/>
                      <w:szCs w:val="18"/>
                    </w:rPr>
                  </w:pPr>
                  <w:r w:rsidRPr="00B848FE">
                    <w:rPr>
                      <w:bCs/>
                      <w:noProof/>
                      <w:sz w:val="15"/>
                      <w:szCs w:val="15"/>
                    </w:rPr>
                    <w:instrText>Subject to clauses (i) and (ii) above, in respect of the following losses: loss of revenue; loss of opportunity; loss of reputation; loss of profits; loss of anticipated savings; increased costs of doing business; or any indirect or consequential loss, We will have no liability in any circumstances.</w:instrText>
                  </w:r>
                </w:p>
              </w:tc>
              <w:tc>
                <w:tcPr>
                  <w:tcW w:w="1943" w:type="dxa"/>
                  <w:shd w:val="clear" w:color="auto" w:fill="002060"/>
                  <w:vAlign w:val="center"/>
                </w:tcPr>
                <w:p w14:paraId="3731585B" w14:textId="77777777" w:rsidR="00B46C8A" w:rsidRPr="00246E3A" w:rsidRDefault="00B46C8A" w:rsidP="007B45A4">
                  <w:pPr>
                    <w:pStyle w:val="SourceStyle"/>
                    <w:jc w:val="center"/>
                    <w:rPr>
                      <w:b/>
                      <w:noProof/>
                      <w:szCs w:val="18"/>
                    </w:rPr>
                  </w:pPr>
                  <w:r w:rsidRPr="009E53B1">
                    <w:rPr>
                      <w:b/>
                      <w:noProof/>
                      <w:sz w:val="22"/>
                    </w:rPr>
                    <w:instrText>Limitation of Liability</w:instrText>
                  </w:r>
                </w:p>
              </w:tc>
            </w:tr>
            <w:tr w:rsidR="00B46C8A" w:rsidRPr="00246E3A" w14:paraId="2FA32461" w14:textId="77777777" w:rsidTr="007B45A4">
              <w:trPr>
                <w:trHeight w:val="68"/>
              </w:trPr>
              <w:tc>
                <w:tcPr>
                  <w:tcW w:w="8026" w:type="dxa"/>
                  <w:gridSpan w:val="2"/>
                </w:tcPr>
                <w:p w14:paraId="4E2321C6" w14:textId="77777777" w:rsidR="00B46C8A" w:rsidRPr="00455FFF" w:rsidRDefault="00B46C8A" w:rsidP="007B45A4">
                  <w:pPr>
                    <w:pStyle w:val="SourceStyle"/>
                    <w:rPr>
                      <w:b/>
                      <w:noProof/>
                      <w:sz w:val="8"/>
                      <w:szCs w:val="8"/>
                    </w:rPr>
                  </w:pPr>
                </w:p>
              </w:tc>
              <w:tc>
                <w:tcPr>
                  <w:tcW w:w="1943" w:type="dxa"/>
                </w:tcPr>
                <w:p w14:paraId="34D377AE" w14:textId="77777777" w:rsidR="00B46C8A" w:rsidRPr="00455FFF" w:rsidRDefault="00B46C8A" w:rsidP="007B45A4">
                  <w:pPr>
                    <w:pStyle w:val="SourceStyle"/>
                    <w:rPr>
                      <w:b/>
                      <w:noProof/>
                      <w:sz w:val="8"/>
                      <w:szCs w:val="8"/>
                    </w:rPr>
                  </w:pPr>
                </w:p>
              </w:tc>
            </w:tr>
            <w:tr w:rsidR="00B46C8A" w:rsidRPr="00246E3A" w14:paraId="24FC033B" w14:textId="77777777" w:rsidTr="007B45A4">
              <w:trPr>
                <w:trHeight w:val="1128"/>
              </w:trPr>
              <w:tc>
                <w:tcPr>
                  <w:tcW w:w="9969" w:type="dxa"/>
                  <w:gridSpan w:val="3"/>
                </w:tcPr>
                <w:p w14:paraId="20B772BC" w14:textId="77777777" w:rsidR="00B46C8A" w:rsidRPr="00246E3A" w:rsidRDefault="00B46C8A" w:rsidP="007B45A4">
                  <w:pPr>
                    <w:pStyle w:val="SourceStyle"/>
                    <w:rPr>
                      <w:b/>
                      <w:bCs/>
                      <w:noProof/>
                      <w:sz w:val="16"/>
                      <w:szCs w:val="16"/>
                      <w:lang w:val="en-US"/>
                    </w:rPr>
                  </w:pPr>
                  <w:r w:rsidRPr="00246E3A">
                    <w:rPr>
                      <w:b/>
                      <w:bCs/>
                      <w:noProof/>
                      <w:sz w:val="16"/>
                      <w:szCs w:val="16"/>
                      <w:u w:val="single"/>
                      <w:lang w:val="en-US"/>
                    </w:rPr>
                    <w:instrText>The Financial Services Compensation Scheme (FSCS)</w:instrText>
                  </w:r>
                  <w:r w:rsidRPr="00246E3A">
                    <w:rPr>
                      <w:b/>
                      <w:bCs/>
                      <w:noProof/>
                      <w:sz w:val="16"/>
                      <w:szCs w:val="16"/>
                      <w:lang w:val="en-US"/>
                    </w:rPr>
                    <w:instrText xml:space="preserve"> </w:instrText>
                  </w:r>
                </w:p>
                <w:p w14:paraId="38B95370" w14:textId="77777777" w:rsidR="00B46C8A" w:rsidRPr="00246E3A" w:rsidRDefault="00B46C8A" w:rsidP="007B45A4">
                  <w:pPr>
                    <w:pStyle w:val="SourceStyle"/>
                    <w:jc w:val="both"/>
                    <w:rPr>
                      <w:bCs/>
                      <w:noProof/>
                      <w:sz w:val="16"/>
                      <w:szCs w:val="16"/>
                    </w:rPr>
                  </w:pPr>
                  <w:r w:rsidRPr="00246E3A">
                    <w:rPr>
                      <w:bCs/>
                      <w:noProof/>
                      <w:sz w:val="16"/>
                      <w:szCs w:val="16"/>
                    </w:rPr>
                    <w:instrText>We are covered by the Financial Services Compensation Scheme (FSCS). For commercial customers with less than £1m turnover, insurance advising and arranging is covered for 90% of the claim, without an upper limit. For compulsory insurances (eg., motor insurance and employers’ liability insurance), insurance advising and arranging is covered for 100% of the claim, without an upper limit. Further information about compensation scheme arrangements is available from the FSCS.</w:instrText>
                  </w:r>
                </w:p>
                <w:p w14:paraId="38C2D1EB" w14:textId="77777777" w:rsidR="00B46C8A" w:rsidRPr="00455FFF" w:rsidRDefault="00B46C8A" w:rsidP="007B45A4">
                  <w:pPr>
                    <w:pStyle w:val="SourceStyle"/>
                    <w:rPr>
                      <w:b/>
                      <w:noProof/>
                      <w:sz w:val="8"/>
                      <w:szCs w:val="8"/>
                    </w:rPr>
                  </w:pPr>
                </w:p>
              </w:tc>
            </w:tr>
            <w:tr w:rsidR="00B46C8A" w:rsidRPr="00246E3A" w14:paraId="632EF094" w14:textId="77777777" w:rsidTr="007B45A4">
              <w:tc>
                <w:tcPr>
                  <w:tcW w:w="1939" w:type="dxa"/>
                  <w:shd w:val="clear" w:color="auto" w:fill="002060"/>
                  <w:vAlign w:val="center"/>
                  <w:hideMark/>
                </w:tcPr>
                <w:p w14:paraId="7314C69F" w14:textId="77777777" w:rsidR="00B46C8A" w:rsidRPr="00246E3A" w:rsidRDefault="00B46C8A" w:rsidP="007B45A4">
                  <w:pPr>
                    <w:pStyle w:val="SourceStyle"/>
                    <w:jc w:val="center"/>
                    <w:rPr>
                      <w:b/>
                      <w:noProof/>
                      <w:szCs w:val="18"/>
                    </w:rPr>
                  </w:pPr>
                  <w:r w:rsidRPr="009E53B1">
                    <w:rPr>
                      <w:b/>
                      <w:noProof/>
                      <w:sz w:val="22"/>
                    </w:rPr>
                    <w:instrText>Premium Finance Facilities and Service</w:instrText>
                  </w:r>
                </w:p>
              </w:tc>
              <w:tc>
                <w:tcPr>
                  <w:tcW w:w="8030" w:type="dxa"/>
                  <w:gridSpan w:val="2"/>
                  <w:hideMark/>
                </w:tcPr>
                <w:p w14:paraId="7F14B9F1" w14:textId="77777777" w:rsidR="00B46C8A" w:rsidRPr="00246E3A" w:rsidRDefault="00B46C8A" w:rsidP="007B45A4">
                  <w:pPr>
                    <w:pStyle w:val="SourceStyle"/>
                    <w:jc w:val="both"/>
                    <w:rPr>
                      <w:b/>
                      <w:noProof/>
                      <w:sz w:val="16"/>
                      <w:szCs w:val="16"/>
                      <w:lang w:val="en-US"/>
                    </w:rPr>
                  </w:pPr>
                  <w:r w:rsidRPr="00246E3A">
                    <w:rPr>
                      <w:bCs/>
                      <w:noProof/>
                      <w:sz w:val="16"/>
                      <w:szCs w:val="16"/>
                      <w:lang w:val="en-US"/>
                    </w:rPr>
                    <w:instrText xml:space="preserve">We are a credit broker, not a lender. We may use insurance and finance providers who will conduct a full credit check and share Your payment record with other lenders, all of which will be recorded on Your credit record. </w:instrText>
                  </w:r>
                  <w:r w:rsidRPr="00246E3A">
                    <w:rPr>
                      <w:b/>
                      <w:noProof/>
                      <w:sz w:val="16"/>
                      <w:szCs w:val="16"/>
                      <w:lang w:val="en-US"/>
                    </w:rPr>
                    <w:instrText xml:space="preserve">Please advise us if You do NOT consent to a full credit check being undertaken and you require premium finance, however this may affect our ability to offer instalment facilities to You. </w:instrText>
                  </w:r>
                </w:p>
                <w:p w14:paraId="592E603D" w14:textId="77777777" w:rsidR="00B46C8A" w:rsidRPr="00246E3A" w:rsidRDefault="00B46C8A" w:rsidP="007B45A4">
                  <w:pPr>
                    <w:pStyle w:val="SourceStyle"/>
                    <w:jc w:val="both"/>
                    <w:rPr>
                      <w:bCs/>
                      <w:noProof/>
                      <w:szCs w:val="18"/>
                    </w:rPr>
                  </w:pPr>
                  <w:r w:rsidRPr="00246E3A">
                    <w:rPr>
                      <w:bCs/>
                      <w:noProof/>
                      <w:sz w:val="16"/>
                      <w:szCs w:val="16"/>
                      <w:lang w:val="en-US"/>
                    </w:rPr>
                    <w:instrText>In relation to the provision of credit, we offer only the facilities provided by Insurers, or those of Premium Credit from whom we may receive a commission. Where a choice of providers is available, which could include instalment facilities provided by your insurer, we will explain the reason for our selection on any credit product offered.</w:instrText>
                  </w:r>
                </w:p>
              </w:tc>
            </w:tr>
            <w:tr w:rsidR="00B46C8A" w:rsidRPr="00246E3A" w14:paraId="20BA3036" w14:textId="77777777" w:rsidTr="007B45A4">
              <w:trPr>
                <w:trHeight w:val="1179"/>
              </w:trPr>
              <w:tc>
                <w:tcPr>
                  <w:tcW w:w="9969" w:type="dxa"/>
                  <w:gridSpan w:val="3"/>
                </w:tcPr>
                <w:p w14:paraId="1AD0579A" w14:textId="77777777" w:rsidR="00B46C8A" w:rsidRPr="00455FFF" w:rsidRDefault="00B46C8A" w:rsidP="007B45A4">
                  <w:pPr>
                    <w:pStyle w:val="SourceStyle"/>
                    <w:rPr>
                      <w:b/>
                      <w:noProof/>
                      <w:sz w:val="8"/>
                      <w:szCs w:val="8"/>
                    </w:rPr>
                  </w:pPr>
                </w:p>
                <w:p w14:paraId="45BD6FC2" w14:textId="77777777" w:rsidR="00B46C8A" w:rsidRPr="00D20CE2" w:rsidRDefault="00B46C8A" w:rsidP="007B45A4">
                  <w:pPr>
                    <w:pStyle w:val="SourceStyle"/>
                    <w:jc w:val="both"/>
                    <w:rPr>
                      <w:b/>
                      <w:noProof/>
                      <w:sz w:val="15"/>
                      <w:szCs w:val="15"/>
                    </w:rPr>
                  </w:pPr>
                  <w:r w:rsidRPr="00D20CE2">
                    <w:rPr>
                      <w:b/>
                      <w:noProof/>
                      <w:sz w:val="15"/>
                      <w:szCs w:val="15"/>
                    </w:rPr>
                    <w:instrText xml:space="preserve">Please Note: </w:instrText>
                  </w:r>
                  <w:r w:rsidRPr="00D20CE2">
                    <w:rPr>
                      <w:bCs/>
                      <w:noProof/>
                      <w:sz w:val="15"/>
                      <w:szCs w:val="15"/>
                    </w:rPr>
                    <w:instrText>Your policy cover will cease if You fail to keep up payments on an instalment agreement or premium finance facility related to it and Your credit rating may be affected. In entering into a credit agreement to pay Your insurance premium, You give the finance provider the legal Right to cancel Your insurance policy on Your behalf in the event that You default on the loan, and offset any refunded premium against the outstanding amount owed to them. This means that if You default on Your payment terms and the finance provider requests that we cancel Your policy, we will do so as Your agent.</w:instrText>
                  </w:r>
                </w:p>
                <w:p w14:paraId="0F7543E4" w14:textId="77777777" w:rsidR="00B46C8A" w:rsidRPr="00455FFF" w:rsidRDefault="00B46C8A" w:rsidP="007B45A4">
                  <w:pPr>
                    <w:pStyle w:val="SourceStyle"/>
                    <w:rPr>
                      <w:b/>
                      <w:noProof/>
                      <w:sz w:val="8"/>
                      <w:szCs w:val="8"/>
                    </w:rPr>
                  </w:pPr>
                </w:p>
              </w:tc>
            </w:tr>
            <w:tr w:rsidR="00B46C8A" w:rsidRPr="00246E3A" w14:paraId="72F0AC77" w14:textId="77777777" w:rsidTr="007B45A4">
              <w:trPr>
                <w:trHeight w:val="1583"/>
              </w:trPr>
              <w:tc>
                <w:tcPr>
                  <w:tcW w:w="1939" w:type="dxa"/>
                  <w:shd w:val="clear" w:color="auto" w:fill="002060"/>
                  <w:vAlign w:val="center"/>
                  <w:hideMark/>
                </w:tcPr>
                <w:p w14:paraId="21D84BCE" w14:textId="77777777" w:rsidR="00B46C8A" w:rsidRPr="009E53B1" w:rsidRDefault="00B46C8A" w:rsidP="007B45A4">
                  <w:pPr>
                    <w:pStyle w:val="SourceStyle"/>
                    <w:jc w:val="center"/>
                    <w:rPr>
                      <w:b/>
                      <w:noProof/>
                      <w:sz w:val="22"/>
                    </w:rPr>
                  </w:pPr>
                  <w:r w:rsidRPr="009E53B1">
                    <w:rPr>
                      <w:b/>
                      <w:noProof/>
                      <w:sz w:val="22"/>
                    </w:rPr>
                    <w:instrText xml:space="preserve">Sums </w:instrText>
                  </w:r>
                </w:p>
                <w:p w14:paraId="01E0DC8E" w14:textId="77777777" w:rsidR="00B46C8A" w:rsidRPr="009E53B1" w:rsidRDefault="00B46C8A" w:rsidP="007B45A4">
                  <w:pPr>
                    <w:pStyle w:val="SourceStyle"/>
                    <w:jc w:val="center"/>
                    <w:rPr>
                      <w:b/>
                      <w:noProof/>
                      <w:sz w:val="22"/>
                    </w:rPr>
                  </w:pPr>
                  <w:r w:rsidRPr="009E53B1">
                    <w:rPr>
                      <w:b/>
                      <w:noProof/>
                      <w:sz w:val="22"/>
                    </w:rPr>
                    <w:instrText xml:space="preserve">Insured </w:instrText>
                  </w:r>
                </w:p>
                <w:p w14:paraId="2A79E856" w14:textId="77777777" w:rsidR="00B46C8A" w:rsidRPr="00246E3A" w:rsidRDefault="00B46C8A" w:rsidP="007B45A4">
                  <w:pPr>
                    <w:pStyle w:val="SourceStyle"/>
                    <w:jc w:val="center"/>
                    <w:rPr>
                      <w:b/>
                      <w:noProof/>
                      <w:szCs w:val="18"/>
                    </w:rPr>
                  </w:pPr>
                  <w:r w:rsidRPr="009E53B1">
                    <w:rPr>
                      <w:b/>
                      <w:noProof/>
                      <w:sz w:val="22"/>
                    </w:rPr>
                    <w:instrText>and Claims Notification</w:instrText>
                  </w:r>
                </w:p>
              </w:tc>
              <w:tc>
                <w:tcPr>
                  <w:tcW w:w="8030" w:type="dxa"/>
                  <w:gridSpan w:val="2"/>
                </w:tcPr>
                <w:p w14:paraId="21D3004A" w14:textId="77777777" w:rsidR="00B46C8A" w:rsidRPr="00246E3A" w:rsidRDefault="00B46C8A" w:rsidP="007B45A4">
                  <w:pPr>
                    <w:pStyle w:val="SourceStyle"/>
                    <w:jc w:val="both"/>
                    <w:rPr>
                      <w:bCs/>
                      <w:noProof/>
                      <w:sz w:val="16"/>
                      <w:szCs w:val="16"/>
                    </w:rPr>
                  </w:pPr>
                  <w:r w:rsidRPr="00246E3A">
                    <w:rPr>
                      <w:b/>
                      <w:noProof/>
                      <w:sz w:val="16"/>
                      <w:szCs w:val="16"/>
                    </w:rPr>
                    <w:instrText xml:space="preserve">Sums Insured and Indemnity Limits: </w:instrText>
                  </w:r>
                  <w:r w:rsidRPr="00246E3A">
                    <w:rPr>
                      <w:bCs/>
                      <w:noProof/>
                      <w:sz w:val="16"/>
                      <w:szCs w:val="16"/>
                    </w:rPr>
                    <w:instrText>You will be responsible for ensuring that all sums insured and indemnity limits are adequate for the cover requested. We will advise You of the basis of calculation for sums insured and will, on request, give You details of external experts, such as surveyors and valuers, which You may wish to consult. The following information on calculating business interruption sums insured is given for guidance, but You should always seek specific advice from us if You are in any doubt as to what should be included.</w:instrText>
                  </w:r>
                </w:p>
                <w:p w14:paraId="36BEE795" w14:textId="77777777" w:rsidR="00B46C8A" w:rsidRPr="00246E3A" w:rsidRDefault="00B46C8A" w:rsidP="007B45A4">
                  <w:pPr>
                    <w:pStyle w:val="SourceStyle"/>
                    <w:jc w:val="both"/>
                    <w:rPr>
                      <w:bCs/>
                      <w:noProof/>
                      <w:sz w:val="16"/>
                      <w:szCs w:val="16"/>
                    </w:rPr>
                  </w:pPr>
                  <w:r w:rsidRPr="00246E3A">
                    <w:rPr>
                      <w:b/>
                      <w:noProof/>
                      <w:sz w:val="16"/>
                      <w:szCs w:val="16"/>
                    </w:rPr>
                    <w:instrText xml:space="preserve">Average: </w:instrText>
                  </w:r>
                  <w:r w:rsidRPr="00246E3A">
                    <w:rPr>
                      <w:bCs/>
                      <w:noProof/>
                      <w:sz w:val="16"/>
                      <w:szCs w:val="16"/>
                    </w:rPr>
                    <w:instrText>In the event of under-insurance, Insurers may reduce the amount of any claim settlement in the same proportion as the sum insured bears to the total value of the insured items.</w:instrText>
                  </w:r>
                </w:p>
                <w:p w14:paraId="54C70AA8" w14:textId="77777777" w:rsidR="00B46C8A" w:rsidRPr="00246E3A" w:rsidRDefault="00B46C8A" w:rsidP="007B45A4">
                  <w:pPr>
                    <w:pStyle w:val="SourceStyle"/>
                    <w:jc w:val="both"/>
                    <w:rPr>
                      <w:bCs/>
                      <w:noProof/>
                      <w:szCs w:val="18"/>
                    </w:rPr>
                  </w:pPr>
                  <w:r w:rsidRPr="00246E3A">
                    <w:rPr>
                      <w:b/>
                      <w:noProof/>
                      <w:sz w:val="16"/>
                      <w:szCs w:val="16"/>
                    </w:rPr>
                    <w:instrText xml:space="preserve">Reporting Claims: </w:instrText>
                  </w:r>
                  <w:r w:rsidRPr="00246E3A">
                    <w:rPr>
                      <w:bCs/>
                      <w:noProof/>
                      <w:sz w:val="16"/>
                      <w:szCs w:val="16"/>
                    </w:rPr>
                    <w:instrText>All incidents which could lead to a claim must be reported as soon as practicable and in accordance with any conditions contained in your policy. Your insurer’s claims contact number is shown in Your policy.</w:instrText>
                  </w:r>
                </w:p>
              </w:tc>
            </w:tr>
            <w:tr w:rsidR="00B46C8A" w:rsidRPr="00246E3A" w14:paraId="4AA317CA" w14:textId="77777777" w:rsidTr="007B45A4">
              <w:tc>
                <w:tcPr>
                  <w:tcW w:w="8026" w:type="dxa"/>
                  <w:gridSpan w:val="2"/>
                </w:tcPr>
                <w:p w14:paraId="16153E7B" w14:textId="77777777" w:rsidR="00B46C8A" w:rsidRPr="00246E3A" w:rsidRDefault="00B46C8A" w:rsidP="007B45A4">
                  <w:pPr>
                    <w:pStyle w:val="SourceStyle"/>
                    <w:jc w:val="both"/>
                    <w:rPr>
                      <w:bCs/>
                      <w:noProof/>
                      <w:sz w:val="16"/>
                      <w:szCs w:val="16"/>
                    </w:rPr>
                  </w:pPr>
                  <w:r w:rsidRPr="00246E3A">
                    <w:rPr>
                      <w:bCs/>
                      <w:noProof/>
                      <w:sz w:val="16"/>
                      <w:szCs w:val="16"/>
                    </w:rPr>
                    <w:instrText xml:space="preserve">Several types of cover exist for Business Interruption cover, which is sometimes referred to as Loss of Profits insurance; </w:instrText>
                  </w:r>
                </w:p>
                <w:p w14:paraId="480AA1DD" w14:textId="77777777" w:rsidR="00B46C8A" w:rsidRPr="00246E3A" w:rsidRDefault="00B46C8A" w:rsidP="007B45A4">
                  <w:pPr>
                    <w:pStyle w:val="SourceStyle"/>
                    <w:jc w:val="both"/>
                    <w:rPr>
                      <w:bCs/>
                      <w:noProof/>
                      <w:sz w:val="16"/>
                      <w:szCs w:val="16"/>
                    </w:rPr>
                  </w:pPr>
                  <w:r w:rsidRPr="00246E3A">
                    <w:rPr>
                      <w:bCs/>
                      <w:noProof/>
                      <w:sz w:val="16"/>
                      <w:szCs w:val="16"/>
                    </w:rPr>
                    <w:instrText xml:space="preserve">Gross Profit basis (usual for manufacturers, retailers etc); Gross Revenue basis (normally for consultants, professions); and Increased cost of working (ICW) basis, for businesses that believe there would be no loss of profit or revenue in the event of a claim, but would need to cover increased trading costs until the claim is settled. </w:instrText>
                  </w:r>
                </w:p>
                <w:p w14:paraId="5AF0896E" w14:textId="77777777" w:rsidR="00B46C8A" w:rsidRPr="00AC4A1E" w:rsidRDefault="00B46C8A" w:rsidP="007B45A4">
                  <w:pPr>
                    <w:pStyle w:val="SourceStyle"/>
                    <w:jc w:val="both"/>
                    <w:rPr>
                      <w:b/>
                      <w:bCs/>
                      <w:noProof/>
                      <w:sz w:val="8"/>
                      <w:szCs w:val="8"/>
                    </w:rPr>
                  </w:pPr>
                </w:p>
                <w:p w14:paraId="58D51B40" w14:textId="77777777" w:rsidR="00B46C8A" w:rsidRPr="00246E3A" w:rsidRDefault="00B46C8A" w:rsidP="007B45A4">
                  <w:pPr>
                    <w:pStyle w:val="SourceStyle"/>
                    <w:jc w:val="both"/>
                    <w:rPr>
                      <w:b/>
                      <w:noProof/>
                      <w:sz w:val="16"/>
                      <w:szCs w:val="16"/>
                    </w:rPr>
                  </w:pPr>
                  <w:r w:rsidRPr="00246E3A">
                    <w:rPr>
                      <w:b/>
                      <w:bCs/>
                      <w:noProof/>
                      <w:sz w:val="16"/>
                      <w:szCs w:val="16"/>
                    </w:rPr>
                    <w:instrText>NB ‘Accounting Gross Profit’ and ‘Insurance Gross Profit’ are not the same thing. Where Your policy includes this cover, the Sum Insured for ‘Gross Profit’ should normally be calculated using the following method:</w:instrText>
                  </w:r>
                  <w:r w:rsidRPr="00246E3A">
                    <w:rPr>
                      <w:b/>
                      <w:noProof/>
                      <w:sz w:val="16"/>
                      <w:szCs w:val="16"/>
                    </w:rPr>
                    <w:instrText xml:space="preserve"> </w:instrText>
                  </w:r>
                </w:p>
                <w:p w14:paraId="02833B5F" w14:textId="77777777" w:rsidR="00B46C8A" w:rsidRPr="00AC4A1E" w:rsidRDefault="00B46C8A" w:rsidP="007B45A4">
                  <w:pPr>
                    <w:pStyle w:val="SourceStyle"/>
                    <w:jc w:val="both"/>
                    <w:rPr>
                      <w:b/>
                      <w:noProof/>
                      <w:sz w:val="8"/>
                      <w:szCs w:val="8"/>
                    </w:rPr>
                  </w:pPr>
                </w:p>
                <w:p w14:paraId="7F896C2C" w14:textId="77777777" w:rsidR="00B46C8A" w:rsidRPr="00246E3A" w:rsidRDefault="00B46C8A" w:rsidP="007B45A4">
                  <w:pPr>
                    <w:pStyle w:val="SourceStyle"/>
                    <w:jc w:val="both"/>
                    <w:rPr>
                      <w:bCs/>
                      <w:noProof/>
                      <w:sz w:val="16"/>
                      <w:szCs w:val="16"/>
                    </w:rPr>
                  </w:pPr>
                  <w:r w:rsidRPr="00246E3A">
                    <w:rPr>
                      <w:bCs/>
                      <w:noProof/>
                      <w:sz w:val="16"/>
                      <w:szCs w:val="16"/>
                    </w:rPr>
                    <w:instrText xml:space="preserve">Annual turnover </w:instrText>
                  </w:r>
                  <w:r w:rsidRPr="00246E3A">
                    <w:rPr>
                      <w:bCs/>
                      <w:i/>
                      <w:noProof/>
                      <w:sz w:val="16"/>
                      <w:szCs w:val="16"/>
                    </w:rPr>
                    <w:instrText xml:space="preserve">plus </w:instrText>
                  </w:r>
                  <w:r w:rsidRPr="00246E3A">
                    <w:rPr>
                      <w:bCs/>
                      <w:noProof/>
                      <w:sz w:val="16"/>
                      <w:szCs w:val="16"/>
                    </w:rPr>
                    <w:instrText xml:space="preserve">year-end stock and work in progress; </w:instrText>
                  </w:r>
                  <w:r w:rsidRPr="00246E3A">
                    <w:rPr>
                      <w:bCs/>
                      <w:i/>
                      <w:noProof/>
                      <w:sz w:val="16"/>
                      <w:szCs w:val="16"/>
                    </w:rPr>
                    <w:instrText>less</w:instrText>
                  </w:r>
                  <w:r w:rsidRPr="00246E3A">
                    <w:rPr>
                      <w:bCs/>
                      <w:noProof/>
                      <w:sz w:val="16"/>
                      <w:szCs w:val="16"/>
                    </w:rPr>
                    <w:instrText xml:space="preserve"> opening stock (and work in progress) and purchases, bad debts and uninsured variable expenses (such as the purchase of raw materials or shipping costs)</w:instrText>
                  </w:r>
                </w:p>
                <w:p w14:paraId="5607CAD2" w14:textId="77777777" w:rsidR="00B46C8A" w:rsidRPr="00AC4A1E" w:rsidRDefault="00B46C8A" w:rsidP="007B45A4">
                  <w:pPr>
                    <w:pStyle w:val="SourceStyle"/>
                    <w:jc w:val="both"/>
                    <w:rPr>
                      <w:bCs/>
                      <w:noProof/>
                      <w:sz w:val="8"/>
                      <w:szCs w:val="8"/>
                    </w:rPr>
                  </w:pPr>
                </w:p>
                <w:p w14:paraId="03FCCE5B" w14:textId="77777777" w:rsidR="00B46C8A" w:rsidRPr="00246E3A" w:rsidRDefault="00B46C8A" w:rsidP="007B45A4">
                  <w:pPr>
                    <w:pStyle w:val="SourceStyle"/>
                    <w:jc w:val="both"/>
                    <w:rPr>
                      <w:bCs/>
                      <w:noProof/>
                      <w:sz w:val="16"/>
                      <w:szCs w:val="16"/>
                    </w:rPr>
                  </w:pPr>
                  <w:r w:rsidRPr="00246E3A">
                    <w:rPr>
                      <w:bCs/>
                      <w:noProof/>
                      <w:sz w:val="16"/>
                      <w:szCs w:val="16"/>
                    </w:rPr>
                    <w:lastRenderedPageBreak/>
                    <w:instrText>Gross Revenue insures the total turnover without deductions and Increased Cost of Working is based on projected additional costs of temporary relocation and other forecast additional costs.</w:instrText>
                  </w:r>
                </w:p>
                <w:p w14:paraId="14853A66" w14:textId="77777777" w:rsidR="00B46C8A" w:rsidRPr="00AC4A1E" w:rsidRDefault="00B46C8A" w:rsidP="007B45A4">
                  <w:pPr>
                    <w:pStyle w:val="SourceStyle"/>
                    <w:rPr>
                      <w:bCs/>
                      <w:noProof/>
                      <w:sz w:val="8"/>
                      <w:szCs w:val="8"/>
                    </w:rPr>
                  </w:pPr>
                </w:p>
                <w:p w14:paraId="561E1D84" w14:textId="77777777" w:rsidR="00B46C8A" w:rsidRPr="00246E3A" w:rsidRDefault="00B46C8A" w:rsidP="007B45A4">
                  <w:pPr>
                    <w:pStyle w:val="SourceStyle"/>
                    <w:jc w:val="both"/>
                    <w:rPr>
                      <w:b/>
                      <w:noProof/>
                      <w:szCs w:val="18"/>
                    </w:rPr>
                  </w:pPr>
                  <w:r w:rsidRPr="00246E3A">
                    <w:rPr>
                      <w:bCs/>
                      <w:noProof/>
                      <w:sz w:val="16"/>
                      <w:szCs w:val="16"/>
                    </w:rPr>
                    <w:instrText>Business interruption sums insured should then be adjusted to take into account the indemnity period (eg. doubled for 2 years indemnity period), and an allowance for increases in business unless a declaration-linked policy is selected.</w:instrText>
                  </w:r>
                </w:p>
              </w:tc>
              <w:tc>
                <w:tcPr>
                  <w:tcW w:w="1943" w:type="dxa"/>
                  <w:shd w:val="clear" w:color="auto" w:fill="002060"/>
                  <w:vAlign w:val="center"/>
                  <w:hideMark/>
                </w:tcPr>
                <w:p w14:paraId="5C5F2F36" w14:textId="77777777" w:rsidR="00B46C8A" w:rsidRPr="00246E3A" w:rsidRDefault="00B46C8A" w:rsidP="007B45A4">
                  <w:pPr>
                    <w:pStyle w:val="SourceStyle"/>
                    <w:jc w:val="center"/>
                    <w:rPr>
                      <w:b/>
                      <w:noProof/>
                      <w:szCs w:val="18"/>
                    </w:rPr>
                  </w:pPr>
                  <w:r w:rsidRPr="009E53B1">
                    <w:rPr>
                      <w:b/>
                      <w:noProof/>
                      <w:sz w:val="22"/>
                    </w:rPr>
                    <w:lastRenderedPageBreak/>
                    <w:instrText>Information on Business Interruption/ Loss of Profits Insurance</w:instrText>
                  </w:r>
                </w:p>
              </w:tc>
            </w:tr>
            <w:tr w:rsidR="00B46C8A" w:rsidRPr="00246E3A" w14:paraId="222F8E47" w14:textId="77777777" w:rsidTr="007B45A4">
              <w:tc>
                <w:tcPr>
                  <w:tcW w:w="8026" w:type="dxa"/>
                  <w:gridSpan w:val="2"/>
                </w:tcPr>
                <w:p w14:paraId="6DD46CCF" w14:textId="77777777" w:rsidR="00B46C8A" w:rsidRPr="00AC4A1E" w:rsidRDefault="00B46C8A" w:rsidP="007B45A4">
                  <w:pPr>
                    <w:pStyle w:val="SourceStyle"/>
                    <w:rPr>
                      <w:b/>
                      <w:noProof/>
                      <w:sz w:val="8"/>
                      <w:szCs w:val="8"/>
                    </w:rPr>
                  </w:pPr>
                </w:p>
              </w:tc>
              <w:tc>
                <w:tcPr>
                  <w:tcW w:w="1943" w:type="dxa"/>
                  <w:vAlign w:val="center"/>
                </w:tcPr>
                <w:p w14:paraId="095F2588" w14:textId="77777777" w:rsidR="00B46C8A" w:rsidRPr="00AC4A1E" w:rsidRDefault="00B46C8A" w:rsidP="007B45A4">
                  <w:pPr>
                    <w:pStyle w:val="SourceStyle"/>
                    <w:rPr>
                      <w:b/>
                      <w:noProof/>
                      <w:sz w:val="8"/>
                      <w:szCs w:val="8"/>
                    </w:rPr>
                  </w:pPr>
                </w:p>
              </w:tc>
            </w:tr>
            <w:tr w:rsidR="00B46C8A" w:rsidRPr="00246E3A" w14:paraId="380F6392" w14:textId="77777777" w:rsidTr="007B45A4">
              <w:tc>
                <w:tcPr>
                  <w:tcW w:w="1939" w:type="dxa"/>
                  <w:shd w:val="clear" w:color="auto" w:fill="002060"/>
                  <w:vAlign w:val="center"/>
                  <w:hideMark/>
                </w:tcPr>
                <w:p w14:paraId="1571F24B" w14:textId="77777777" w:rsidR="00B46C8A" w:rsidRPr="00246E3A" w:rsidRDefault="00B46C8A" w:rsidP="007B45A4">
                  <w:pPr>
                    <w:pStyle w:val="SourceStyle"/>
                    <w:jc w:val="center"/>
                    <w:rPr>
                      <w:b/>
                      <w:bCs/>
                      <w:noProof/>
                      <w:szCs w:val="18"/>
                    </w:rPr>
                  </w:pPr>
                  <w:r w:rsidRPr="009E53B1">
                    <w:rPr>
                      <w:b/>
                      <w:bCs/>
                      <w:noProof/>
                      <w:sz w:val="22"/>
                    </w:rPr>
                    <w:instrText>Our Service and Obligations to You</w:instrText>
                  </w:r>
                </w:p>
              </w:tc>
              <w:tc>
                <w:tcPr>
                  <w:tcW w:w="8030" w:type="dxa"/>
                  <w:gridSpan w:val="2"/>
                  <w:vAlign w:val="center"/>
                </w:tcPr>
                <w:p w14:paraId="4F68D913" w14:textId="77777777" w:rsidR="00B46C8A" w:rsidRPr="00C41BB9" w:rsidRDefault="00B46C8A" w:rsidP="007B45A4">
                  <w:pPr>
                    <w:pStyle w:val="SourceStyle"/>
                    <w:jc w:val="both"/>
                    <w:rPr>
                      <w:b/>
                      <w:bCs/>
                      <w:noProof/>
                      <w:sz w:val="14"/>
                      <w:szCs w:val="14"/>
                    </w:rPr>
                  </w:pPr>
                  <w:r w:rsidRPr="00C41BB9">
                    <w:rPr>
                      <w:b/>
                      <w:bCs/>
                      <w:noProof/>
                      <w:sz w:val="14"/>
                      <w:szCs w:val="14"/>
                    </w:rPr>
                    <w:instrText>We will conduct a fact-find to evaluate Your insurance needs with the member of Your business that You choose to nominate as Your Insurance Contact, who will be responsible for ensuring that Your disclosure obligations to insurers are met.</w:instrText>
                  </w:r>
                </w:p>
                <w:p w14:paraId="045C7FBA" w14:textId="77777777" w:rsidR="00B46C8A" w:rsidRPr="00C41BB9" w:rsidRDefault="00B46C8A" w:rsidP="007B45A4">
                  <w:pPr>
                    <w:pStyle w:val="SourceStyle"/>
                    <w:jc w:val="both"/>
                    <w:rPr>
                      <w:b/>
                      <w:bCs/>
                      <w:noProof/>
                      <w:sz w:val="6"/>
                      <w:szCs w:val="6"/>
                    </w:rPr>
                  </w:pPr>
                </w:p>
                <w:p w14:paraId="6B9CC388" w14:textId="77777777" w:rsidR="00B46C8A" w:rsidRPr="00C41BB9" w:rsidRDefault="00B46C8A" w:rsidP="007B45A4">
                  <w:pPr>
                    <w:pStyle w:val="SourceStyle"/>
                    <w:jc w:val="both"/>
                    <w:rPr>
                      <w:noProof/>
                      <w:sz w:val="14"/>
                      <w:szCs w:val="14"/>
                    </w:rPr>
                  </w:pPr>
                  <w:r w:rsidRPr="00C41BB9">
                    <w:rPr>
                      <w:noProof/>
                      <w:sz w:val="14"/>
                      <w:szCs w:val="14"/>
                    </w:rPr>
                    <w:instrText>Please contact Us immediately if You wish to change the person in Your business nominated as Your Insurance Contact.</w:instrText>
                  </w:r>
                </w:p>
                <w:p w14:paraId="780624C0" w14:textId="77777777" w:rsidR="00B46C8A" w:rsidRPr="00C41BB9" w:rsidRDefault="00B46C8A" w:rsidP="007B45A4">
                  <w:pPr>
                    <w:pStyle w:val="SourceStyle"/>
                    <w:jc w:val="both"/>
                    <w:rPr>
                      <w:noProof/>
                      <w:sz w:val="6"/>
                      <w:szCs w:val="6"/>
                    </w:rPr>
                  </w:pPr>
                </w:p>
                <w:p w14:paraId="1EBCCCC4" w14:textId="77777777" w:rsidR="00B46C8A" w:rsidRPr="00C41BB9" w:rsidRDefault="00B46C8A" w:rsidP="007B45A4">
                  <w:pPr>
                    <w:pStyle w:val="SourceStyle"/>
                    <w:jc w:val="both"/>
                    <w:rPr>
                      <w:noProof/>
                      <w:sz w:val="14"/>
                      <w:szCs w:val="14"/>
                    </w:rPr>
                  </w:pPr>
                  <w:r w:rsidRPr="00C41BB9">
                    <w:rPr>
                      <w:noProof/>
                      <w:sz w:val="14"/>
                      <w:szCs w:val="14"/>
                    </w:rPr>
                    <w:instrText xml:space="preserve">We will act as Your agent in sourcing a policy to meet Your demands and needs and presenting the information provided by Your nominated Insurance Contact in a manner which is clear and accessible to insurers. Where We operate under delegated authority from insurers We will act as their agent in certain circumstances and We will always advise You where this is the case. </w:instrText>
                  </w:r>
                  <w:r w:rsidRPr="00C41BB9">
                    <w:rPr>
                      <w:noProof/>
                      <w:sz w:val="14"/>
                      <w:szCs w:val="14"/>
                      <w:lang w:val="en-US"/>
                    </w:rPr>
                    <w:instrText xml:space="preserve">We typically offer products from a limited panel of selected insurers, or from a single insurer and we will inform You of the identity of the insurers considered. </w:instrText>
                  </w:r>
                  <w:r w:rsidRPr="00C41BB9">
                    <w:rPr>
                      <w:noProof/>
                      <w:sz w:val="14"/>
                      <w:szCs w:val="14"/>
                    </w:rPr>
                    <w:instrText>We do not accept responsibility for the solvency of any insurer recommended. We may use another, specialist, intermediary to access the insurance product that most suits Your needs and We will inform You where this is the case.</w:instrText>
                  </w:r>
                </w:p>
                <w:p w14:paraId="4C084E26" w14:textId="77777777" w:rsidR="00B46C8A" w:rsidRPr="00C41BB9" w:rsidRDefault="00B46C8A" w:rsidP="007B45A4">
                  <w:pPr>
                    <w:pStyle w:val="SourceStyle"/>
                    <w:jc w:val="both"/>
                    <w:rPr>
                      <w:noProof/>
                      <w:sz w:val="6"/>
                      <w:szCs w:val="6"/>
                    </w:rPr>
                  </w:pPr>
                </w:p>
                <w:p w14:paraId="75AAE490" w14:textId="77777777" w:rsidR="00B46C8A" w:rsidRPr="00246E3A" w:rsidRDefault="00B46C8A" w:rsidP="007B45A4">
                  <w:pPr>
                    <w:pStyle w:val="SourceStyle"/>
                    <w:jc w:val="both"/>
                    <w:rPr>
                      <w:b/>
                      <w:noProof/>
                      <w:szCs w:val="18"/>
                      <w:lang w:val="en-US"/>
                    </w:rPr>
                  </w:pPr>
                  <w:r w:rsidRPr="00C41BB9">
                    <w:rPr>
                      <w:noProof/>
                      <w:sz w:val="14"/>
                      <w:szCs w:val="14"/>
                      <w:lang w:val="en-US"/>
                    </w:rPr>
                    <w:instrText>We will assess Your needs through a series of questions and only offer cover that is consistent with Your stated needs, which will be confirmed in a Demands and Needs statement. Where we do not have a policy which meets your stated needs, we will tell you which requirements are not met to enable you to make an informed decision. We will NOT offer any advice on the insurance products quoted and you will need to make your own assessment of their suitability in your individual circumstances.</w:instrText>
                  </w:r>
                </w:p>
              </w:tc>
            </w:tr>
            <w:tr w:rsidR="00B46C8A" w:rsidRPr="00246E3A" w14:paraId="5A6EA39A" w14:textId="77777777" w:rsidTr="007B45A4">
              <w:tc>
                <w:tcPr>
                  <w:tcW w:w="9969" w:type="dxa"/>
                  <w:gridSpan w:val="3"/>
                  <w:vAlign w:val="center"/>
                </w:tcPr>
                <w:p w14:paraId="416BAA3C" w14:textId="77777777" w:rsidR="00B46C8A" w:rsidRPr="00367235" w:rsidRDefault="00B46C8A" w:rsidP="007B45A4">
                  <w:pPr>
                    <w:pStyle w:val="SourceStyle"/>
                    <w:jc w:val="right"/>
                    <w:rPr>
                      <w:noProof/>
                      <w:sz w:val="12"/>
                      <w:szCs w:val="12"/>
                    </w:rPr>
                  </w:pPr>
                  <w:r w:rsidRPr="00D20EDC">
                    <w:rPr>
                      <w:noProof/>
                      <w:sz w:val="12"/>
                      <w:szCs w:val="12"/>
                    </w:rPr>
                    <w:instrText>TOBA V.5</w:instrText>
                  </w:r>
                </w:p>
              </w:tc>
            </w:tr>
            <w:tr w:rsidR="00B46C8A" w:rsidRPr="00246E3A" w14:paraId="184A8851" w14:textId="77777777" w:rsidTr="007B45A4">
              <w:tc>
                <w:tcPr>
                  <w:tcW w:w="9969" w:type="dxa"/>
                  <w:gridSpan w:val="3"/>
                  <w:shd w:val="clear" w:color="auto" w:fill="FF0000"/>
                  <w:vAlign w:val="center"/>
                  <w:hideMark/>
                </w:tcPr>
                <w:p w14:paraId="618722AF" w14:textId="77777777" w:rsidR="00B46C8A" w:rsidRPr="00246E3A" w:rsidRDefault="00B46C8A" w:rsidP="007B45A4">
                  <w:pPr>
                    <w:pStyle w:val="SourceStyle"/>
                    <w:jc w:val="center"/>
                    <w:rPr>
                      <w:b/>
                      <w:bCs/>
                      <w:noProof/>
                      <w:szCs w:val="18"/>
                    </w:rPr>
                  </w:pPr>
                  <w:r w:rsidRPr="00246E3A">
                    <w:rPr>
                      <w:b/>
                      <w:bCs/>
                      <w:noProof/>
                      <w:szCs w:val="18"/>
                    </w:rPr>
                    <w:instrText>PLEASE REFER TO THE DUTY OF DISCLOSURE OVERLEAF</w:instrText>
                  </w:r>
                </w:p>
              </w:tc>
            </w:tr>
          </w:tbl>
          <w:p w14:paraId="7E5C3EC0" w14:textId="77777777" w:rsidR="00B46C8A" w:rsidRDefault="00B46C8A" w:rsidP="007B45A4">
            <w:pPr>
              <w:pStyle w:val="SourceStyle"/>
              <w:rPr>
                <w:b/>
                <w:noProof/>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5105"/>
              <w:gridCol w:w="1779"/>
            </w:tblGrid>
            <w:tr w:rsidR="00B46C8A" w:rsidRPr="004518B6" w14:paraId="00474D62" w14:textId="77777777" w:rsidTr="007B45A4">
              <w:tc>
                <w:tcPr>
                  <w:tcW w:w="1980" w:type="dxa"/>
                  <w:shd w:val="clear" w:color="auto" w:fill="002060"/>
                  <w:vAlign w:val="center"/>
                </w:tcPr>
                <w:p w14:paraId="33E035D9"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Your</w:instrText>
                  </w:r>
                </w:p>
                <w:p w14:paraId="3B7EA777"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Responsibility</w:instrText>
                  </w:r>
                </w:p>
                <w:p w14:paraId="04EB4DB6"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to Provide Information</w:instrText>
                  </w:r>
                </w:p>
                <w:p w14:paraId="5210EB8D" w14:textId="77777777" w:rsidR="00B46C8A" w:rsidRPr="009E53B1" w:rsidRDefault="00B46C8A" w:rsidP="007B45A4">
                  <w:pPr>
                    <w:pStyle w:val="SourceStyle"/>
                    <w:rPr>
                      <w:b/>
                      <w:bCs/>
                      <w:noProof/>
                      <w:color w:val="FFFFFF" w:themeColor="background1"/>
                      <w:sz w:val="22"/>
                    </w:rPr>
                  </w:pPr>
                  <w:r w:rsidRPr="009E53B1">
                    <w:rPr>
                      <w:b/>
                      <w:bCs/>
                      <w:noProof/>
                      <w:color w:val="FFFFFF" w:themeColor="background1"/>
                      <w:sz w:val="22"/>
                    </w:rPr>
                    <w:instrText xml:space="preserve"> </w:instrText>
                  </w:r>
                </w:p>
                <w:p w14:paraId="6E294F0B"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 xml:space="preserve">(Duty of Fair Presentation </w:instrText>
                  </w:r>
                </w:p>
                <w:p w14:paraId="41CA5C7F" w14:textId="77777777" w:rsidR="00B46C8A" w:rsidRPr="004518B6" w:rsidRDefault="00B46C8A" w:rsidP="007B45A4">
                  <w:pPr>
                    <w:pStyle w:val="SourceStyle"/>
                    <w:jc w:val="center"/>
                    <w:rPr>
                      <w:b/>
                      <w:bCs/>
                      <w:noProof/>
                    </w:rPr>
                  </w:pPr>
                  <w:r w:rsidRPr="009E53B1">
                    <w:rPr>
                      <w:b/>
                      <w:bCs/>
                      <w:noProof/>
                      <w:color w:val="FFFFFF" w:themeColor="background1"/>
                      <w:sz w:val="22"/>
                    </w:rPr>
                    <w:instrText>of Risk)</w:instrText>
                  </w:r>
                </w:p>
              </w:tc>
              <w:tc>
                <w:tcPr>
                  <w:tcW w:w="8783" w:type="dxa"/>
                  <w:gridSpan w:val="2"/>
                </w:tcPr>
                <w:p w14:paraId="0B4B4596" w14:textId="77777777" w:rsidR="00B46C8A" w:rsidRPr="004518B6" w:rsidRDefault="00B46C8A" w:rsidP="007B45A4">
                  <w:pPr>
                    <w:pStyle w:val="SourceStyle"/>
                    <w:jc w:val="both"/>
                    <w:rPr>
                      <w:bCs/>
                      <w:noProof/>
                      <w:sz w:val="16"/>
                      <w:szCs w:val="16"/>
                    </w:rPr>
                  </w:pPr>
                  <w:r w:rsidRPr="004518B6">
                    <w:rPr>
                      <w:bCs/>
                      <w:noProof/>
                      <w:sz w:val="16"/>
                      <w:szCs w:val="16"/>
                    </w:rPr>
                    <w:instrText xml:space="preserve">You have a duty under the Insurance Act 2015 to make a fair presentation of the risk to insurers. This duty applies when You take out Your insurance cover, throughout the life of Your policy, and when You renew Your insurance. </w:instrText>
                  </w:r>
                </w:p>
                <w:p w14:paraId="61B94FFA" w14:textId="77777777" w:rsidR="00B46C8A" w:rsidRPr="006268F4" w:rsidRDefault="00B46C8A" w:rsidP="007B45A4">
                  <w:pPr>
                    <w:pStyle w:val="SourceStyle"/>
                    <w:jc w:val="both"/>
                    <w:rPr>
                      <w:bCs/>
                      <w:noProof/>
                      <w:sz w:val="8"/>
                      <w:szCs w:val="8"/>
                    </w:rPr>
                  </w:pPr>
                </w:p>
                <w:p w14:paraId="1D3E0469" w14:textId="77777777" w:rsidR="00B46C8A" w:rsidRPr="004518B6" w:rsidRDefault="00B46C8A" w:rsidP="007B45A4">
                  <w:pPr>
                    <w:pStyle w:val="SourceStyle"/>
                    <w:jc w:val="both"/>
                    <w:rPr>
                      <w:bCs/>
                      <w:noProof/>
                      <w:sz w:val="16"/>
                      <w:szCs w:val="16"/>
                    </w:rPr>
                  </w:pPr>
                  <w:r w:rsidRPr="004518B6">
                    <w:rPr>
                      <w:bCs/>
                      <w:noProof/>
                      <w:sz w:val="16"/>
                      <w:szCs w:val="16"/>
                    </w:rPr>
                    <w:instrText xml:space="preserve">This duty includes a need for You to undertake a reasonable search for </w:instrText>
                  </w:r>
                  <w:r w:rsidRPr="004518B6">
                    <w:rPr>
                      <w:bCs/>
                      <w:i/>
                      <w:noProof/>
                      <w:sz w:val="16"/>
                      <w:szCs w:val="16"/>
                    </w:rPr>
                    <w:instrText>material information</w:instrText>
                  </w:r>
                  <w:r w:rsidRPr="004518B6">
                    <w:rPr>
                      <w:bCs/>
                      <w:noProof/>
                      <w:sz w:val="16"/>
                      <w:szCs w:val="16"/>
                    </w:rPr>
                    <w:instrText xml:space="preserve"> which is known, or ought reasonably to be known, by anyone playing a significant role in making business decisions in Your business (such as Your company’s principals, directors, senior management or shareholders) and staff responsible for arranging or administering Your firm’s insurance. </w:instrText>
                  </w:r>
                </w:p>
                <w:p w14:paraId="6F3BFAC5" w14:textId="77777777" w:rsidR="00B46C8A" w:rsidRPr="006268F4" w:rsidRDefault="00B46C8A" w:rsidP="007B45A4">
                  <w:pPr>
                    <w:pStyle w:val="SourceStyle"/>
                    <w:jc w:val="both"/>
                    <w:rPr>
                      <w:bCs/>
                      <w:noProof/>
                      <w:sz w:val="8"/>
                      <w:szCs w:val="8"/>
                    </w:rPr>
                  </w:pPr>
                </w:p>
                <w:p w14:paraId="6B105478" w14:textId="77777777" w:rsidR="00B46C8A" w:rsidRPr="004518B6" w:rsidRDefault="00B46C8A" w:rsidP="007B45A4">
                  <w:pPr>
                    <w:pStyle w:val="SourceStyle"/>
                    <w:jc w:val="both"/>
                    <w:rPr>
                      <w:bCs/>
                      <w:noProof/>
                      <w:sz w:val="16"/>
                      <w:szCs w:val="16"/>
                    </w:rPr>
                  </w:pPr>
                  <w:r w:rsidRPr="004518B6">
                    <w:rPr>
                      <w:bCs/>
                      <w:noProof/>
                      <w:sz w:val="16"/>
                      <w:szCs w:val="16"/>
                    </w:rPr>
                    <w:instrText>You should advise Us of any particular concerns which led You to seek insurance cover and any special or unusual facts relating to the risk.</w:instrText>
                  </w:r>
                </w:p>
                <w:p w14:paraId="6C857800" w14:textId="77777777" w:rsidR="00B46C8A" w:rsidRPr="006268F4" w:rsidRDefault="00B46C8A" w:rsidP="007B45A4">
                  <w:pPr>
                    <w:pStyle w:val="SourceStyle"/>
                    <w:jc w:val="both"/>
                    <w:rPr>
                      <w:bCs/>
                      <w:noProof/>
                      <w:sz w:val="8"/>
                      <w:szCs w:val="8"/>
                    </w:rPr>
                  </w:pPr>
                </w:p>
                <w:p w14:paraId="5759944E" w14:textId="77777777" w:rsidR="00B46C8A" w:rsidRPr="004518B6" w:rsidRDefault="00B46C8A" w:rsidP="007B45A4">
                  <w:pPr>
                    <w:pStyle w:val="SourceStyle"/>
                    <w:jc w:val="both"/>
                    <w:rPr>
                      <w:bCs/>
                      <w:noProof/>
                      <w:sz w:val="16"/>
                      <w:szCs w:val="16"/>
                    </w:rPr>
                  </w:pPr>
                  <w:r w:rsidRPr="004518B6">
                    <w:rPr>
                      <w:bCs/>
                      <w:noProof/>
                      <w:sz w:val="16"/>
                      <w:szCs w:val="16"/>
                    </w:rPr>
                    <w:instrText xml:space="preserve">You must ensure that all </w:instrText>
                  </w:r>
                  <w:r w:rsidRPr="004518B6">
                    <w:rPr>
                      <w:bCs/>
                      <w:i/>
                      <w:noProof/>
                      <w:sz w:val="16"/>
                      <w:szCs w:val="16"/>
                    </w:rPr>
                    <w:instrText>material statements</w:instrText>
                  </w:r>
                  <w:r w:rsidRPr="004518B6">
                    <w:rPr>
                      <w:bCs/>
                      <w:noProof/>
                      <w:sz w:val="16"/>
                      <w:szCs w:val="16"/>
                    </w:rPr>
                    <w:instrText xml:space="preserve"> of fact are substantially correct and not misleading, and any </w:instrText>
                  </w:r>
                  <w:r w:rsidRPr="004518B6">
                    <w:rPr>
                      <w:bCs/>
                      <w:i/>
                      <w:noProof/>
                      <w:sz w:val="16"/>
                      <w:szCs w:val="16"/>
                    </w:rPr>
                    <w:instrText>material information</w:instrText>
                  </w:r>
                  <w:r w:rsidRPr="004518B6">
                    <w:rPr>
                      <w:bCs/>
                      <w:noProof/>
                      <w:sz w:val="16"/>
                      <w:szCs w:val="16"/>
                    </w:rPr>
                    <w:instrText xml:space="preserve"> which is a matter of expectation or belief (eg. an estimate or forecast) is provided in good faith.</w:instrText>
                  </w:r>
                </w:p>
                <w:p w14:paraId="229B5B5D" w14:textId="77777777" w:rsidR="00B46C8A" w:rsidRPr="006268F4" w:rsidRDefault="00B46C8A" w:rsidP="007B45A4">
                  <w:pPr>
                    <w:pStyle w:val="SourceStyle"/>
                    <w:jc w:val="both"/>
                    <w:rPr>
                      <w:bCs/>
                      <w:noProof/>
                      <w:sz w:val="8"/>
                      <w:szCs w:val="8"/>
                    </w:rPr>
                  </w:pPr>
                </w:p>
                <w:p w14:paraId="3D0CCF42" w14:textId="77777777" w:rsidR="00B46C8A" w:rsidRPr="004518B6" w:rsidRDefault="00B46C8A" w:rsidP="007B45A4">
                  <w:pPr>
                    <w:pStyle w:val="SourceStyle"/>
                    <w:jc w:val="both"/>
                    <w:rPr>
                      <w:bCs/>
                      <w:iCs/>
                      <w:noProof/>
                      <w:sz w:val="16"/>
                      <w:szCs w:val="16"/>
                    </w:rPr>
                  </w:pPr>
                  <w:r w:rsidRPr="004518B6">
                    <w:rPr>
                      <w:bCs/>
                      <w:noProof/>
                      <w:sz w:val="16"/>
                      <w:szCs w:val="16"/>
                    </w:rPr>
                    <w:instrText xml:space="preserve">Failure to disclose any material information or change in circumstances to Your insurers which could influence the cost, or their decision to accept Your insurance, </w:instrText>
                  </w:r>
                  <w:r w:rsidRPr="004518B6">
                    <w:rPr>
                      <w:bCs/>
                      <w:iCs/>
                      <w:noProof/>
                      <w:sz w:val="16"/>
                      <w:szCs w:val="16"/>
                    </w:rPr>
                    <w:instrText>could mean that Your policy could be invalidated or cancelled without refund, or that part or all of a claim may be not be paid. ‘Material Information or changes in circumstances’ could include Your inability to comply with any conditions or warranties applicable to Your policy, which should be notified to Us immediately.</w:instrText>
                  </w:r>
                </w:p>
                <w:p w14:paraId="2F77F3F7" w14:textId="77777777" w:rsidR="00B46C8A" w:rsidRPr="006268F4" w:rsidRDefault="00B46C8A" w:rsidP="007B45A4">
                  <w:pPr>
                    <w:pStyle w:val="SourceStyle"/>
                    <w:jc w:val="both"/>
                    <w:rPr>
                      <w:bCs/>
                      <w:iCs/>
                      <w:noProof/>
                      <w:sz w:val="8"/>
                      <w:szCs w:val="8"/>
                    </w:rPr>
                  </w:pPr>
                </w:p>
                <w:p w14:paraId="27D70E2B" w14:textId="77777777" w:rsidR="00B46C8A" w:rsidRPr="004518B6" w:rsidRDefault="00B46C8A" w:rsidP="007B45A4">
                  <w:pPr>
                    <w:pStyle w:val="SourceStyle"/>
                    <w:jc w:val="both"/>
                    <w:rPr>
                      <w:bCs/>
                      <w:noProof/>
                      <w:szCs w:val="18"/>
                    </w:rPr>
                  </w:pPr>
                  <w:r w:rsidRPr="004518B6">
                    <w:rPr>
                      <w:bCs/>
                      <w:noProof/>
                      <w:sz w:val="16"/>
                      <w:szCs w:val="16"/>
                    </w:rPr>
                    <w:instrText>‘</w:instrText>
                  </w:r>
                  <w:r w:rsidRPr="004518B6">
                    <w:rPr>
                      <w:bCs/>
                      <w:i/>
                      <w:noProof/>
                      <w:sz w:val="16"/>
                      <w:szCs w:val="16"/>
                    </w:rPr>
                    <w:instrText xml:space="preserve">Material statements’ </w:instrText>
                  </w:r>
                  <w:r w:rsidRPr="004518B6">
                    <w:rPr>
                      <w:bCs/>
                      <w:noProof/>
                      <w:sz w:val="16"/>
                      <w:szCs w:val="16"/>
                    </w:rPr>
                    <w:instrText xml:space="preserve">and </w:instrText>
                  </w:r>
                  <w:r w:rsidRPr="004518B6">
                    <w:rPr>
                      <w:bCs/>
                      <w:i/>
                      <w:noProof/>
                      <w:sz w:val="16"/>
                      <w:szCs w:val="16"/>
                    </w:rPr>
                    <w:instrText>‘material information</w:instrText>
                  </w:r>
                  <w:r w:rsidRPr="004518B6">
                    <w:rPr>
                      <w:bCs/>
                      <w:noProof/>
                      <w:sz w:val="16"/>
                      <w:szCs w:val="16"/>
                    </w:rPr>
                    <w:instrText>’ are information which could influence the judgement of a prudent insurer in determining whether to take on a risk and on what terms.</w:instrText>
                  </w:r>
                </w:p>
              </w:tc>
            </w:tr>
            <w:tr w:rsidR="00B46C8A" w:rsidRPr="004518B6" w14:paraId="04146AF4" w14:textId="77777777" w:rsidTr="007B45A4">
              <w:tc>
                <w:tcPr>
                  <w:tcW w:w="1980" w:type="dxa"/>
                </w:tcPr>
                <w:p w14:paraId="4A706033" w14:textId="77777777" w:rsidR="00B46C8A" w:rsidRPr="006268F4" w:rsidRDefault="00B46C8A" w:rsidP="007B45A4">
                  <w:pPr>
                    <w:pStyle w:val="SourceStyle"/>
                    <w:rPr>
                      <w:b/>
                      <w:bCs/>
                      <w:noProof/>
                      <w:sz w:val="8"/>
                      <w:szCs w:val="8"/>
                    </w:rPr>
                  </w:pPr>
                </w:p>
              </w:tc>
              <w:tc>
                <w:tcPr>
                  <w:tcW w:w="8783" w:type="dxa"/>
                  <w:gridSpan w:val="2"/>
                </w:tcPr>
                <w:p w14:paraId="542755D3" w14:textId="77777777" w:rsidR="00B46C8A" w:rsidRPr="006268F4" w:rsidRDefault="00B46C8A" w:rsidP="007B45A4">
                  <w:pPr>
                    <w:pStyle w:val="SourceStyle"/>
                    <w:rPr>
                      <w:bCs/>
                      <w:noProof/>
                      <w:sz w:val="8"/>
                      <w:szCs w:val="8"/>
                    </w:rPr>
                  </w:pPr>
                </w:p>
              </w:tc>
            </w:tr>
            <w:tr w:rsidR="00B46C8A" w:rsidRPr="004518B6" w14:paraId="6C74422C" w14:textId="77777777" w:rsidTr="007B45A4">
              <w:tc>
                <w:tcPr>
                  <w:tcW w:w="8789" w:type="dxa"/>
                  <w:gridSpan w:val="2"/>
                  <w:hideMark/>
                </w:tcPr>
                <w:p w14:paraId="1E57CA51" w14:textId="77777777" w:rsidR="00B46C8A" w:rsidRPr="00CF0CFA" w:rsidRDefault="00B46C8A" w:rsidP="007B45A4">
                  <w:pPr>
                    <w:pStyle w:val="SourceStyle"/>
                    <w:jc w:val="both"/>
                    <w:rPr>
                      <w:bCs/>
                      <w:noProof/>
                      <w:sz w:val="16"/>
                      <w:szCs w:val="14"/>
                      <w:lang w:val="en-US"/>
                    </w:rPr>
                  </w:pPr>
                  <w:r w:rsidRPr="00CF0CFA">
                    <w:rPr>
                      <w:bCs/>
                      <w:noProof/>
                      <w:sz w:val="16"/>
                      <w:szCs w:val="14"/>
                    </w:rPr>
                    <w:instrText>O</w:instrText>
                  </w:r>
                  <w:r w:rsidRPr="00CF0CFA">
                    <w:rPr>
                      <w:bCs/>
                      <w:noProof/>
                      <w:sz w:val="16"/>
                      <w:szCs w:val="14"/>
                      <w:lang w:val="en-US"/>
                    </w:rPr>
                    <w:instrText xml:space="preserve">ur aim is to provide a first-class service, however, if You wish to register a complaint, please contact Us by writing to </w:instrText>
                  </w:r>
                </w:p>
                <w:p w14:paraId="28F93754" w14:textId="77777777" w:rsidR="00B46C8A" w:rsidRPr="00CF0CFA" w:rsidRDefault="00B46C8A" w:rsidP="007B45A4">
                  <w:pPr>
                    <w:pStyle w:val="SourceStyle"/>
                    <w:jc w:val="both"/>
                    <w:rPr>
                      <w:bCs/>
                      <w:noProof/>
                      <w:sz w:val="16"/>
                      <w:szCs w:val="14"/>
                      <w:lang w:val="en-US"/>
                    </w:rPr>
                  </w:pPr>
                  <w:r w:rsidRPr="00CF0CFA">
                    <w:rPr>
                      <w:bCs/>
                      <w:noProof/>
                      <w:sz w:val="16"/>
                      <w:szCs w:val="14"/>
                      <w:lang w:val="en-US"/>
                    </w:rPr>
                    <w:instrText>Kevin Daines, Daines Kapp Insurance Brokers Limited,</w:instrText>
                  </w:r>
                </w:p>
                <w:p w14:paraId="7BCC6A4D" w14:textId="77777777" w:rsidR="00B46C8A" w:rsidRPr="00CF0CFA" w:rsidRDefault="00B46C8A" w:rsidP="007B45A4">
                  <w:pPr>
                    <w:pStyle w:val="SourceStyle"/>
                    <w:jc w:val="both"/>
                    <w:rPr>
                      <w:bCs/>
                      <w:noProof/>
                      <w:sz w:val="16"/>
                      <w:szCs w:val="16"/>
                      <w:lang w:val="en-US"/>
                    </w:rPr>
                  </w:pPr>
                  <w:r w:rsidRPr="00CF0CFA">
                    <w:rPr>
                      <w:bCs/>
                      <w:noProof/>
                      <w:sz w:val="16"/>
                      <w:szCs w:val="14"/>
                      <w:lang w:val="en-US"/>
                    </w:rPr>
                    <w:instrText>Daines Kapp House, 4 Baldock Stree</w:instrText>
                  </w:r>
                  <w:r w:rsidRPr="00CF0CFA">
                    <w:rPr>
                      <w:bCs/>
                      <w:noProof/>
                      <w:sz w:val="16"/>
                      <w:szCs w:val="16"/>
                      <w:lang w:val="en-US"/>
                    </w:rPr>
                    <w:instrText>t, Ware, Herts SG12 9DZ,</w:instrText>
                  </w:r>
                </w:p>
                <w:p w14:paraId="6C17158A" w14:textId="77777777" w:rsidR="00B46C8A" w:rsidRPr="00CF0CFA" w:rsidRDefault="00B46C8A" w:rsidP="007B45A4">
                  <w:pPr>
                    <w:pStyle w:val="SourceStyle"/>
                    <w:jc w:val="both"/>
                    <w:rPr>
                      <w:bCs/>
                      <w:noProof/>
                      <w:sz w:val="16"/>
                      <w:szCs w:val="14"/>
                      <w:lang w:val="en-US"/>
                    </w:rPr>
                  </w:pPr>
                  <w:r w:rsidRPr="00CF0CFA">
                    <w:rPr>
                      <w:bCs/>
                      <w:noProof/>
                      <w:sz w:val="16"/>
                      <w:szCs w:val="16"/>
                      <w:lang w:val="en-US"/>
                    </w:rPr>
                    <w:instrText xml:space="preserve">or, by phone on 01920 484844, by email at </w:instrText>
                  </w:r>
                  <w:hyperlink r:id="rId6" w:history="1">
                    <w:r w:rsidRPr="00CF0CFA">
                      <w:rPr>
                        <w:rStyle w:val="Hyperlink"/>
                        <w:sz w:val="16"/>
                        <w:szCs w:val="16"/>
                        <w:lang w:val="en-US"/>
                      </w:rPr>
                      <w:instrText>kevin@daineskapp.com</w:instrText>
                    </w:r>
                  </w:hyperlink>
                  <w:r w:rsidRPr="00CF0CFA">
                    <w:rPr>
                      <w:bCs/>
                      <w:noProof/>
                      <w:sz w:val="16"/>
                      <w:szCs w:val="14"/>
                      <w:lang w:val="en-US"/>
                    </w:rPr>
                    <w:instrText>.</w:instrText>
                  </w:r>
                </w:p>
                <w:p w14:paraId="4CA23BDA" w14:textId="77777777" w:rsidR="00B46C8A" w:rsidRPr="004518B6" w:rsidRDefault="00B46C8A" w:rsidP="007B45A4">
                  <w:pPr>
                    <w:pStyle w:val="SourceStyle"/>
                    <w:jc w:val="both"/>
                    <w:rPr>
                      <w:bCs/>
                      <w:noProof/>
                      <w:szCs w:val="18"/>
                    </w:rPr>
                  </w:pPr>
                  <w:r w:rsidRPr="00CF0CFA">
                    <w:rPr>
                      <w:bCs/>
                      <w:noProof/>
                      <w:sz w:val="16"/>
                      <w:szCs w:val="14"/>
                      <w:lang w:val="en-US"/>
                    </w:rPr>
                    <w:instrText xml:space="preserve">If You cannot settle Your complaint with us, You may be entitled to refer it to the Financial Ombudsman Service, for an independent assessment. The FOS Consumer Helpline is on </w:instrText>
                  </w:r>
                  <w:r w:rsidRPr="00CF0CFA">
                    <w:rPr>
                      <w:bCs/>
                      <w:noProof/>
                      <w:sz w:val="16"/>
                      <w:szCs w:val="14"/>
                    </w:rPr>
                    <w:instrText xml:space="preserve">0800 023 4567 and their address is: Financial Ombudsman Service, Exchange Tower, London E14 9SR Their website is at: </w:instrText>
                  </w:r>
                  <w:hyperlink r:id="rId7" w:history="1">
                    <w:r w:rsidRPr="00CF0CFA">
                      <w:rPr>
                        <w:rStyle w:val="Hyperlink"/>
                        <w:bCs/>
                        <w:noProof/>
                        <w:sz w:val="16"/>
                        <w:szCs w:val="14"/>
                      </w:rPr>
                      <w:instrText>http://www.financial-ombudsman.org.uk/</w:instrText>
                    </w:r>
                  </w:hyperlink>
                </w:p>
              </w:tc>
              <w:tc>
                <w:tcPr>
                  <w:tcW w:w="1974" w:type="dxa"/>
                  <w:shd w:val="clear" w:color="auto" w:fill="002060"/>
                  <w:vAlign w:val="center"/>
                  <w:hideMark/>
                </w:tcPr>
                <w:p w14:paraId="06DF099E" w14:textId="77777777" w:rsidR="00B46C8A" w:rsidRPr="009E53B1" w:rsidRDefault="00B46C8A" w:rsidP="007B45A4">
                  <w:pPr>
                    <w:pStyle w:val="SourceStyle"/>
                    <w:jc w:val="center"/>
                    <w:rPr>
                      <w:b/>
                      <w:noProof/>
                      <w:sz w:val="22"/>
                    </w:rPr>
                  </w:pPr>
                  <w:r w:rsidRPr="009E53B1">
                    <w:rPr>
                      <w:b/>
                      <w:noProof/>
                      <w:sz w:val="22"/>
                    </w:rPr>
                    <w:instrText>How You</w:instrText>
                  </w:r>
                </w:p>
                <w:p w14:paraId="3580A9B2" w14:textId="77777777" w:rsidR="00B46C8A" w:rsidRPr="009E53B1" w:rsidRDefault="00B46C8A" w:rsidP="007B45A4">
                  <w:pPr>
                    <w:pStyle w:val="SourceStyle"/>
                    <w:jc w:val="center"/>
                    <w:rPr>
                      <w:b/>
                      <w:noProof/>
                      <w:sz w:val="22"/>
                    </w:rPr>
                  </w:pPr>
                  <w:r w:rsidRPr="009E53B1">
                    <w:rPr>
                      <w:b/>
                      <w:noProof/>
                      <w:sz w:val="22"/>
                    </w:rPr>
                    <w:instrText>can Complain</w:instrText>
                  </w:r>
                </w:p>
                <w:p w14:paraId="23FAED74" w14:textId="77777777" w:rsidR="00B46C8A" w:rsidRPr="004518B6" w:rsidRDefault="00B46C8A" w:rsidP="007B45A4">
                  <w:pPr>
                    <w:pStyle w:val="SourceStyle"/>
                    <w:jc w:val="center"/>
                    <w:rPr>
                      <w:bCs/>
                      <w:noProof/>
                      <w:szCs w:val="18"/>
                    </w:rPr>
                  </w:pPr>
                  <w:r w:rsidRPr="009E53B1">
                    <w:rPr>
                      <w:b/>
                      <w:noProof/>
                      <w:sz w:val="22"/>
                    </w:rPr>
                    <w:instrText>to Us</w:instrText>
                  </w:r>
                </w:p>
              </w:tc>
            </w:tr>
            <w:tr w:rsidR="00B46C8A" w:rsidRPr="004518B6" w14:paraId="69E8397A" w14:textId="77777777" w:rsidTr="007B45A4">
              <w:tc>
                <w:tcPr>
                  <w:tcW w:w="1980" w:type="dxa"/>
                </w:tcPr>
                <w:p w14:paraId="431B7351" w14:textId="77777777" w:rsidR="00B46C8A" w:rsidRPr="006268F4" w:rsidRDefault="00B46C8A" w:rsidP="007B45A4">
                  <w:pPr>
                    <w:pStyle w:val="SourceStyle"/>
                    <w:rPr>
                      <w:b/>
                      <w:bCs/>
                      <w:noProof/>
                      <w:sz w:val="8"/>
                      <w:szCs w:val="8"/>
                    </w:rPr>
                  </w:pPr>
                </w:p>
              </w:tc>
              <w:tc>
                <w:tcPr>
                  <w:tcW w:w="8783" w:type="dxa"/>
                  <w:gridSpan w:val="2"/>
                </w:tcPr>
                <w:p w14:paraId="0F23C278" w14:textId="77777777" w:rsidR="00B46C8A" w:rsidRPr="006268F4" w:rsidRDefault="00B46C8A" w:rsidP="007B45A4">
                  <w:pPr>
                    <w:pStyle w:val="SourceStyle"/>
                    <w:rPr>
                      <w:bCs/>
                      <w:noProof/>
                      <w:sz w:val="8"/>
                      <w:szCs w:val="8"/>
                    </w:rPr>
                  </w:pPr>
                </w:p>
              </w:tc>
            </w:tr>
            <w:tr w:rsidR="00B46C8A" w:rsidRPr="004518B6" w14:paraId="4BEAB55B" w14:textId="77777777" w:rsidTr="007B45A4">
              <w:tc>
                <w:tcPr>
                  <w:tcW w:w="1980" w:type="dxa"/>
                  <w:shd w:val="clear" w:color="auto" w:fill="002060"/>
                  <w:vAlign w:val="center"/>
                  <w:hideMark/>
                </w:tcPr>
                <w:p w14:paraId="0CF1ECE4" w14:textId="77777777" w:rsidR="00B46C8A" w:rsidRPr="004518B6" w:rsidRDefault="00B46C8A" w:rsidP="007B45A4">
                  <w:pPr>
                    <w:pStyle w:val="SourceStyle"/>
                    <w:jc w:val="center"/>
                    <w:rPr>
                      <w:b/>
                      <w:bCs/>
                      <w:noProof/>
                      <w:szCs w:val="18"/>
                    </w:rPr>
                  </w:pPr>
                  <w:r w:rsidRPr="009E53B1">
                    <w:rPr>
                      <w:b/>
                      <w:bCs/>
                      <w:noProof/>
                      <w:sz w:val="22"/>
                    </w:rPr>
                    <w:instrText>Cancellation of this agreement</w:instrText>
                  </w:r>
                </w:p>
              </w:tc>
              <w:tc>
                <w:tcPr>
                  <w:tcW w:w="8783" w:type="dxa"/>
                  <w:gridSpan w:val="2"/>
                  <w:hideMark/>
                </w:tcPr>
                <w:p w14:paraId="3819AC10" w14:textId="77777777" w:rsidR="00B46C8A" w:rsidRPr="004518B6" w:rsidRDefault="00B46C8A" w:rsidP="007B45A4">
                  <w:pPr>
                    <w:pStyle w:val="SourceStyle"/>
                    <w:jc w:val="both"/>
                    <w:rPr>
                      <w:bCs/>
                      <w:noProof/>
                      <w:szCs w:val="18"/>
                    </w:rPr>
                  </w:pPr>
                  <w:r w:rsidRPr="00CF0CFA">
                    <w:rPr>
                      <w:bCs/>
                      <w:noProof/>
                      <w:sz w:val="16"/>
                      <w:szCs w:val="14"/>
                    </w:rPr>
                    <w:instrText xml:space="preserve">This agreement will remain in force unless cancelled by either party in accordance with the terms below or You have no insurance business placed through Us. You may cancel the agreement at any time, subject to notification in writing to our usual office address. In the event of cancellation, We shall be entitled to retain any commissions and fees earned prior to the date </w:instrText>
                  </w:r>
                  <w:r w:rsidRPr="00CF0CFA">
                    <w:rPr>
                      <w:bCs/>
                      <w:noProof/>
                      <w:sz w:val="16"/>
                      <w:szCs w:val="14"/>
                    </w:rPr>
                    <w:lastRenderedPageBreak/>
                    <w:instrText>of cessation of the agreement in full. We have the right to cancel this agreement subject to one month notice in writing to Your last notified address</w:instrText>
                  </w:r>
                  <w:r w:rsidRPr="004518B6">
                    <w:rPr>
                      <w:bCs/>
                      <w:noProof/>
                      <w:szCs w:val="18"/>
                    </w:rPr>
                    <w:instrText>.</w:instrText>
                  </w:r>
                </w:p>
              </w:tc>
            </w:tr>
          </w:tbl>
          <w:p w14:paraId="063C5235" w14:textId="77777777" w:rsidR="00B46C8A" w:rsidRPr="00730287" w:rsidRDefault="00B46C8A" w:rsidP="007B45A4">
            <w:pPr>
              <w:pStyle w:val="SourceStyle"/>
              <w:rPr>
                <w:sz w:val="12"/>
                <w:szCs w:val="12"/>
              </w:rPr>
            </w:pPr>
          </w:p>
        </w:tc>
      </w:tr>
    </w:tbl>
    <w:p w14:paraId="1DF80CD5" w14:textId="77777777" w:rsidR="00B46C8A" w:rsidRDefault="00B46C8A" w:rsidP="00B46C8A">
      <w:pPr>
        <w:pStyle w:val="Heading1"/>
        <w:spacing w:before="0" w:after="120"/>
        <w:jc w:val="center"/>
        <w:rPr>
          <w:lang w:val="en-GB" w:eastAsia="en-GB"/>
        </w:rPr>
      </w:pPr>
      <w:r>
        <w:lastRenderedPageBreak/>
        <w:instrText>" "Terms of Business</w:instrTex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6424"/>
        <w:gridCol w:w="1960"/>
      </w:tblGrid>
      <w:tr w:rsidR="00B46C8A" w:rsidRPr="00246E3A" w14:paraId="3293496F" w14:textId="77777777" w:rsidTr="007B45A4">
        <w:trPr>
          <w:trHeight w:val="995"/>
        </w:trPr>
        <w:tc>
          <w:tcPr>
            <w:tcW w:w="1959" w:type="dxa"/>
            <w:shd w:val="clear" w:color="auto" w:fill="002060"/>
            <w:vAlign w:val="center"/>
            <w:hideMark/>
          </w:tcPr>
          <w:p w14:paraId="5011080B" w14:textId="77777777" w:rsidR="00B46C8A" w:rsidRPr="00246E3A" w:rsidRDefault="00B46C8A" w:rsidP="007B45A4">
            <w:pPr>
              <w:pStyle w:val="SourceStyle"/>
              <w:jc w:val="center"/>
              <w:rPr>
                <w:b/>
                <w:bCs/>
                <w:noProof/>
                <w:szCs w:val="18"/>
              </w:rPr>
            </w:pPr>
            <w:r w:rsidRPr="009E53B1">
              <w:rPr>
                <w:b/>
                <w:noProof/>
                <w:sz w:val="22"/>
              </w:rPr>
              <w:instrText>Our Terms of Business Agreement for Commercial Customers</w:instrText>
            </w:r>
          </w:p>
        </w:tc>
        <w:tc>
          <w:tcPr>
            <w:tcW w:w="8384" w:type="dxa"/>
            <w:gridSpan w:val="2"/>
            <w:hideMark/>
          </w:tcPr>
          <w:p w14:paraId="386E5E78" w14:textId="77777777" w:rsidR="00B46C8A" w:rsidRPr="00246E3A" w:rsidRDefault="00B46C8A" w:rsidP="007B45A4">
            <w:pPr>
              <w:pStyle w:val="SourceStyle"/>
              <w:jc w:val="both"/>
              <w:rPr>
                <w:b/>
                <w:noProof/>
                <w:sz w:val="16"/>
                <w:szCs w:val="16"/>
              </w:rPr>
            </w:pPr>
            <w:r w:rsidRPr="00246E3A">
              <w:rPr>
                <w:b/>
                <w:noProof/>
                <w:sz w:val="16"/>
                <w:szCs w:val="16"/>
              </w:rPr>
              <w:instrText xml:space="preserve">This document details our services and our arrangements for dealing with Your insurance. Please read it carefully and retain a copy for Your records. </w:instrText>
            </w:r>
          </w:p>
          <w:p w14:paraId="7D2AFE94" w14:textId="77777777" w:rsidR="00B46C8A" w:rsidRPr="00246E3A" w:rsidRDefault="00B46C8A" w:rsidP="007B45A4">
            <w:pPr>
              <w:pStyle w:val="SourceStyle"/>
              <w:jc w:val="both"/>
              <w:rPr>
                <w:noProof/>
                <w:sz w:val="16"/>
                <w:szCs w:val="16"/>
              </w:rPr>
            </w:pPr>
            <w:r w:rsidRPr="00246E3A">
              <w:rPr>
                <w:noProof/>
                <w:sz w:val="16"/>
                <w:szCs w:val="16"/>
              </w:rPr>
              <w:instrText xml:space="preserve">The English language will be used for all communications, the contractual terms and conditions, and any information we are required to supply to You, before and during the duration of the contract and this agreement shall be subject to English Law. </w:instrText>
            </w:r>
          </w:p>
          <w:p w14:paraId="75755D90" w14:textId="77777777" w:rsidR="00B46C8A" w:rsidRPr="00246E3A" w:rsidRDefault="00B46C8A" w:rsidP="007B45A4">
            <w:pPr>
              <w:pStyle w:val="SourceStyle"/>
              <w:jc w:val="both"/>
              <w:rPr>
                <w:b/>
                <w:noProof/>
                <w:sz w:val="16"/>
                <w:szCs w:val="16"/>
              </w:rPr>
            </w:pPr>
            <w:r w:rsidRPr="00246E3A">
              <w:rPr>
                <w:b/>
                <w:noProof/>
                <w:sz w:val="16"/>
                <w:szCs w:val="16"/>
              </w:rPr>
              <w:instrText>Issue of this Terms of Business Agreement indicates that we have designated you as a Commercial Customer ie. that your insurance requirements are in relation to a business enterprise.</w:instrText>
            </w:r>
          </w:p>
        </w:tc>
      </w:tr>
      <w:tr w:rsidR="00B46C8A" w:rsidRPr="00246E3A" w14:paraId="37C144A7" w14:textId="77777777" w:rsidTr="007B45A4">
        <w:trPr>
          <w:trHeight w:val="699"/>
        </w:trPr>
        <w:tc>
          <w:tcPr>
            <w:tcW w:w="10343" w:type="dxa"/>
            <w:gridSpan w:val="3"/>
          </w:tcPr>
          <w:p w14:paraId="5775055C" w14:textId="77777777" w:rsidR="00B46C8A" w:rsidRPr="0002006F" w:rsidRDefault="00B46C8A" w:rsidP="007B45A4">
            <w:pPr>
              <w:pStyle w:val="SourceStyle"/>
              <w:jc w:val="both"/>
              <w:rPr>
                <w:b/>
                <w:noProof/>
                <w:sz w:val="8"/>
                <w:szCs w:val="8"/>
              </w:rPr>
            </w:pPr>
          </w:p>
          <w:p w14:paraId="3F5B72B0" w14:textId="77777777" w:rsidR="00B46C8A" w:rsidRPr="00246E3A" w:rsidRDefault="00B46C8A" w:rsidP="007B45A4">
            <w:pPr>
              <w:pStyle w:val="SourceStyle"/>
              <w:jc w:val="both"/>
              <w:rPr>
                <w:bCs/>
                <w:noProof/>
                <w:sz w:val="16"/>
                <w:szCs w:val="16"/>
              </w:rPr>
            </w:pPr>
            <w:r w:rsidRPr="00246E3A">
              <w:rPr>
                <w:b/>
                <w:noProof/>
                <w:sz w:val="16"/>
                <w:szCs w:val="16"/>
                <w:u w:val="single"/>
              </w:rPr>
              <w:instrText>The Financial Conduct Authority</w:instrText>
            </w:r>
            <w:r w:rsidRPr="00246E3A">
              <w:rPr>
                <w:b/>
                <w:noProof/>
                <w:sz w:val="16"/>
                <w:szCs w:val="16"/>
              </w:rPr>
              <w:instrText xml:space="preserve"> </w:instrText>
            </w:r>
            <w:r w:rsidRPr="00246E3A">
              <w:rPr>
                <w:bCs/>
                <w:noProof/>
                <w:sz w:val="16"/>
                <w:szCs w:val="16"/>
              </w:rPr>
              <w:instrText xml:space="preserve">is the independent watchdog that regulates financial services. </w:instrText>
            </w:r>
            <w:r w:rsidRPr="000E4BCB">
              <w:rPr>
                <w:bCs/>
                <w:noProof/>
                <w:sz w:val="16"/>
                <w:szCs w:val="16"/>
                <w:lang w:val="en-US"/>
              </w:rPr>
              <w:instrText xml:space="preserve">Daines Kapp Insurance Brokers Limited </w:instrText>
            </w:r>
            <w:r w:rsidRPr="00246E3A">
              <w:rPr>
                <w:bCs/>
                <w:noProof/>
                <w:sz w:val="16"/>
                <w:szCs w:val="16"/>
              </w:rPr>
              <w:instrText xml:space="preserve">is authorised and regulated by the Financial Conduct Authority for insurance distribution activities and as a Credit Broker. Our Financial Services Register number is </w:instrText>
            </w:r>
            <w:r w:rsidRPr="000E4BCB">
              <w:rPr>
                <w:bCs/>
                <w:noProof/>
                <w:sz w:val="16"/>
                <w:szCs w:val="16"/>
                <w:lang w:val="en-US"/>
              </w:rPr>
              <w:instrText>305208</w:instrText>
            </w:r>
            <w:r w:rsidRPr="00246E3A">
              <w:rPr>
                <w:bCs/>
                <w:noProof/>
                <w:sz w:val="16"/>
                <w:szCs w:val="16"/>
              </w:rPr>
              <w:instrText>. C</w:instrText>
            </w:r>
            <w:r w:rsidRPr="00246E3A">
              <w:rPr>
                <w:bCs/>
                <w:noProof/>
                <w:sz w:val="16"/>
                <w:szCs w:val="16"/>
                <w:lang w:val="en-US"/>
              </w:rPr>
              <w:instrText xml:space="preserve">heck our status at </w:instrText>
            </w:r>
            <w:hyperlink r:id="rId8" w:history="1">
              <w:r w:rsidRPr="00246E3A">
                <w:rPr>
                  <w:rStyle w:val="Hyperlink"/>
                  <w:bCs/>
                  <w:noProof/>
                  <w:sz w:val="16"/>
                  <w:szCs w:val="16"/>
                </w:rPr>
                <w:instrText>https://register.fca.org.uk</w:instrText>
              </w:r>
            </w:hyperlink>
            <w:r w:rsidRPr="00246E3A">
              <w:rPr>
                <w:bCs/>
                <w:noProof/>
                <w:sz w:val="16"/>
                <w:szCs w:val="16"/>
              </w:rPr>
              <w:instrText xml:space="preserve">  </w:instrText>
            </w:r>
            <w:r w:rsidRPr="00246E3A">
              <w:rPr>
                <w:bCs/>
                <w:noProof/>
                <w:sz w:val="16"/>
                <w:szCs w:val="16"/>
                <w:lang w:val="en-US"/>
              </w:rPr>
              <w:instrText xml:space="preserve">or by contacting the FCA on </w:instrText>
            </w:r>
            <w:r w:rsidRPr="00246E3A">
              <w:rPr>
                <w:bCs/>
                <w:noProof/>
                <w:sz w:val="16"/>
                <w:szCs w:val="16"/>
              </w:rPr>
              <w:instrText>0800 111 6768</w:instrText>
            </w:r>
            <w:r w:rsidRPr="00246E3A">
              <w:rPr>
                <w:bCs/>
                <w:noProof/>
                <w:sz w:val="16"/>
                <w:szCs w:val="16"/>
                <w:lang w:val="en-US"/>
              </w:rPr>
              <w:instrText xml:space="preserve">. </w:instrText>
            </w:r>
          </w:p>
          <w:p w14:paraId="324BA2BB" w14:textId="77777777" w:rsidR="00B46C8A" w:rsidRPr="00246E3A" w:rsidRDefault="00B46C8A" w:rsidP="007B45A4">
            <w:pPr>
              <w:pStyle w:val="SourceStyle"/>
              <w:jc w:val="both"/>
              <w:rPr>
                <w:bCs/>
                <w:noProof/>
                <w:sz w:val="16"/>
                <w:szCs w:val="16"/>
              </w:rPr>
            </w:pPr>
            <w:r w:rsidRPr="00246E3A">
              <w:rPr>
                <w:bCs/>
                <w:noProof/>
                <w:sz w:val="16"/>
                <w:szCs w:val="16"/>
                <w:lang w:val="en-US"/>
              </w:rPr>
              <w:instrText>We are an independent insurance intermediary, who acts on our customers’ behalf in arranging insurance, including</w:instrText>
            </w:r>
            <w:r w:rsidRPr="00246E3A">
              <w:rPr>
                <w:bCs/>
                <w:i/>
                <w:noProof/>
                <w:sz w:val="16"/>
                <w:szCs w:val="16"/>
              </w:rPr>
              <w:instrText xml:space="preserve">: </w:instrText>
            </w:r>
            <w:r w:rsidRPr="00246E3A">
              <w:rPr>
                <w:bCs/>
                <w:noProof/>
                <w:sz w:val="16"/>
                <w:szCs w:val="16"/>
              </w:rPr>
              <w:instrText xml:space="preserve">assessing Your insurance needs and Personally Recommending policies suitable for You; arranging Your insurance cover with insurers to meet Your requirements; and helping You with any ongoing changes You have to make. </w:instrText>
            </w:r>
          </w:p>
          <w:p w14:paraId="1AAE9CC7" w14:textId="77777777" w:rsidR="00B46C8A" w:rsidRPr="0002006F" w:rsidRDefault="00B46C8A" w:rsidP="007B45A4">
            <w:pPr>
              <w:pStyle w:val="SourceStyle"/>
              <w:jc w:val="both"/>
              <w:rPr>
                <w:b/>
                <w:noProof/>
                <w:sz w:val="8"/>
                <w:szCs w:val="8"/>
              </w:rPr>
            </w:pPr>
          </w:p>
        </w:tc>
      </w:tr>
      <w:tr w:rsidR="00B46C8A" w:rsidRPr="00246E3A" w14:paraId="15E71B8F" w14:textId="77777777" w:rsidTr="007B45A4">
        <w:tc>
          <w:tcPr>
            <w:tcW w:w="1959" w:type="dxa"/>
            <w:shd w:val="clear" w:color="auto" w:fill="002060"/>
            <w:vAlign w:val="center"/>
            <w:hideMark/>
          </w:tcPr>
          <w:p w14:paraId="0C7383A7" w14:textId="77777777" w:rsidR="00B46C8A" w:rsidRPr="00C554D8" w:rsidRDefault="00B46C8A" w:rsidP="007B45A4">
            <w:pPr>
              <w:pStyle w:val="SourceStyle"/>
              <w:jc w:val="center"/>
              <w:rPr>
                <w:b/>
                <w:bCs/>
                <w:sz w:val="22"/>
                <w:szCs w:val="24"/>
              </w:rPr>
            </w:pPr>
            <w:r w:rsidRPr="00C554D8">
              <w:rPr>
                <w:b/>
                <w:bCs/>
                <w:sz w:val="22"/>
                <w:szCs w:val="24"/>
              </w:rPr>
              <w:instrText>Our Data Protection and Privacy Statement</w:instrText>
            </w:r>
          </w:p>
          <w:p w14:paraId="468E4DFF" w14:textId="77777777" w:rsidR="00B46C8A" w:rsidRPr="00246E3A" w:rsidRDefault="00B46C8A" w:rsidP="007B45A4">
            <w:pPr>
              <w:pStyle w:val="SourceStyle"/>
              <w:jc w:val="center"/>
              <w:rPr>
                <w:noProof/>
                <w:szCs w:val="18"/>
              </w:rPr>
            </w:pPr>
            <w:r w:rsidRPr="00C554D8">
              <w:rPr>
                <w:b/>
                <w:bCs/>
                <w:sz w:val="22"/>
                <w:szCs w:val="24"/>
              </w:rPr>
              <w:instrText>(How we treat Information You give to Us)</w:instrText>
            </w:r>
          </w:p>
        </w:tc>
        <w:tc>
          <w:tcPr>
            <w:tcW w:w="8384" w:type="dxa"/>
            <w:gridSpan w:val="2"/>
            <w:hideMark/>
          </w:tcPr>
          <w:p w14:paraId="5C530F8B" w14:textId="77777777" w:rsidR="00B46C8A" w:rsidRPr="00246E3A" w:rsidRDefault="00B46C8A" w:rsidP="007B45A4">
            <w:pPr>
              <w:pStyle w:val="SourceStyle"/>
              <w:jc w:val="both"/>
              <w:rPr>
                <w:bCs/>
                <w:noProof/>
                <w:sz w:val="16"/>
                <w:szCs w:val="16"/>
              </w:rPr>
            </w:pPr>
            <w:r w:rsidRPr="00246E3A">
              <w:rPr>
                <w:bCs/>
                <w:noProof/>
                <w:sz w:val="16"/>
                <w:szCs w:val="16"/>
              </w:rPr>
              <w:instrText xml:space="preserve">We are a data controller and our data protection officer is </w:instrText>
            </w:r>
            <w:r w:rsidRPr="000E4BCB">
              <w:rPr>
                <w:bCs/>
                <w:noProof/>
                <w:sz w:val="16"/>
                <w:szCs w:val="16"/>
              </w:rPr>
              <w:instrText>Stefan Daines</w:instrText>
            </w:r>
            <w:r w:rsidRPr="00246E3A">
              <w:rPr>
                <w:bCs/>
                <w:noProof/>
                <w:sz w:val="16"/>
                <w:szCs w:val="16"/>
              </w:rPr>
              <w:instrText>.</w:instrText>
            </w:r>
          </w:p>
          <w:p w14:paraId="79883483" w14:textId="77777777" w:rsidR="00B46C8A" w:rsidRPr="00246E3A" w:rsidRDefault="00B46C8A" w:rsidP="007B45A4">
            <w:pPr>
              <w:pStyle w:val="SourceStyle"/>
              <w:jc w:val="both"/>
              <w:rPr>
                <w:bCs/>
                <w:noProof/>
                <w:sz w:val="16"/>
                <w:szCs w:val="16"/>
              </w:rPr>
            </w:pPr>
            <w:r w:rsidRPr="00246E3A">
              <w:rPr>
                <w:bCs/>
                <w:noProof/>
                <w:sz w:val="16"/>
                <w:szCs w:val="16"/>
              </w:rPr>
              <w:instrText xml:space="preserve">We act as Your agent and will collect data, including personal information and risk details, solely to enable us to obtain and provide insurance quotations, arrange and administer Your insurance. Data collected by us is contractual, and for Our legitimate business interests as an insurance broker and We will be unable to offer any quotation or insurance if You refuse to provide certain personal data, including health, financial and criminal records data which is collected under the lawful basis of public interest, where these would affect the provision of cover and/or performance of insurance contracts. </w:instrText>
            </w:r>
          </w:p>
          <w:p w14:paraId="795390CE" w14:textId="77777777" w:rsidR="00B46C8A" w:rsidRPr="00246E3A" w:rsidRDefault="00B46C8A" w:rsidP="007B45A4">
            <w:pPr>
              <w:pStyle w:val="SourceStyle"/>
              <w:jc w:val="both"/>
              <w:rPr>
                <w:b/>
                <w:noProof/>
                <w:sz w:val="16"/>
                <w:szCs w:val="16"/>
              </w:rPr>
            </w:pPr>
            <w:r w:rsidRPr="00246E3A">
              <w:rPr>
                <w:bCs/>
                <w:noProof/>
                <w:sz w:val="16"/>
                <w:szCs w:val="16"/>
              </w:rPr>
              <w:instrText>Your information will be held securely by us and shared with insurers, and anyone else involved in the normal course of arranging and administering Your insurance which could include reputable providers outside the EU, to enable them to provide accurate terms and we/they will also obtain data about You and Your insurance history from various insurance anti-fraud databases, such as the Claims and Underwriting Exchange (CUE) as well as publicly available websites and ‘soft checks’ with credit referencing agencies, which will not affect your credit rating.</w:instrText>
            </w:r>
          </w:p>
        </w:tc>
      </w:tr>
      <w:tr w:rsidR="00B46C8A" w:rsidRPr="00246E3A" w14:paraId="01083207" w14:textId="77777777" w:rsidTr="007B45A4">
        <w:trPr>
          <w:trHeight w:val="1346"/>
        </w:trPr>
        <w:tc>
          <w:tcPr>
            <w:tcW w:w="10343" w:type="dxa"/>
            <w:gridSpan w:val="3"/>
            <w:hideMark/>
          </w:tcPr>
          <w:p w14:paraId="5E190601" w14:textId="77777777" w:rsidR="00B46C8A" w:rsidRPr="00246E3A" w:rsidRDefault="00B46C8A" w:rsidP="007B45A4">
            <w:pPr>
              <w:pStyle w:val="SourceStyle"/>
              <w:jc w:val="both"/>
              <w:rPr>
                <w:noProof/>
                <w:sz w:val="16"/>
                <w:szCs w:val="16"/>
              </w:rPr>
            </w:pPr>
            <w:r w:rsidRPr="00246E3A">
              <w:rPr>
                <w:noProof/>
                <w:sz w:val="16"/>
                <w:szCs w:val="16"/>
              </w:rPr>
              <w:instrText xml:space="preserve">We will also share Your contact information with </w:instrText>
            </w:r>
            <w:r w:rsidRPr="00251726">
              <w:rPr>
                <w:noProof/>
                <w:sz w:val="16"/>
                <w:szCs w:val="16"/>
              </w:rPr>
              <w:instrText>Pathway</w:instrText>
            </w:r>
            <w:r w:rsidRPr="00246E3A">
              <w:rPr>
                <w:noProof/>
                <w:sz w:val="16"/>
                <w:szCs w:val="16"/>
              </w:rPr>
              <w:instrText xml:space="preserve"> who provide Our clients with newsletters and updates on Our service and other products available, but We will not give anyone else any personal information except on Your instructions or authority, or where We are required to do so by law, or by virtue of Our regulatory requirements. Information about You and Your insurances will be held while You are a client and for a minimum of three years, and in certain circumstances up to six years, after expiry of Your policies. Under the Data Protection Act data subjects have the right to see, and correct, personal information about them that We hold. Please write to our data protection officer at our usual office address if You wish to exercise Your rights or have a complaint about our use of Your data.</w:instrText>
            </w:r>
          </w:p>
        </w:tc>
      </w:tr>
      <w:tr w:rsidR="00B46C8A" w:rsidRPr="00246E3A" w14:paraId="7ACCBDA0" w14:textId="77777777" w:rsidTr="007B45A4">
        <w:trPr>
          <w:trHeight w:val="1833"/>
        </w:trPr>
        <w:tc>
          <w:tcPr>
            <w:tcW w:w="8383" w:type="dxa"/>
            <w:gridSpan w:val="2"/>
          </w:tcPr>
          <w:p w14:paraId="3273EBF8" w14:textId="77777777" w:rsidR="00B46C8A" w:rsidRPr="00246E3A" w:rsidRDefault="00B46C8A" w:rsidP="007B45A4">
            <w:pPr>
              <w:pStyle w:val="SourceStyle"/>
              <w:jc w:val="both"/>
              <w:rPr>
                <w:noProof/>
                <w:sz w:val="16"/>
                <w:szCs w:val="16"/>
              </w:rPr>
            </w:pPr>
            <w:r w:rsidRPr="00246E3A">
              <w:rPr>
                <w:noProof/>
                <w:sz w:val="16"/>
                <w:szCs w:val="16"/>
              </w:rPr>
              <w:instrText>We normally accept payment by cheque or Visa</w:instrText>
            </w:r>
            <w:r w:rsidRPr="00251726">
              <w:rPr>
                <w:noProof/>
                <w:sz w:val="16"/>
                <w:szCs w:val="16"/>
              </w:rPr>
              <w:instrText>/</w:instrText>
            </w:r>
            <w:r w:rsidRPr="00246E3A">
              <w:rPr>
                <w:noProof/>
                <w:sz w:val="16"/>
                <w:szCs w:val="16"/>
              </w:rPr>
              <w:instrText>Mastercard</w:instrText>
            </w:r>
            <w:r w:rsidRPr="00251726">
              <w:rPr>
                <w:noProof/>
                <w:sz w:val="16"/>
                <w:szCs w:val="16"/>
              </w:rPr>
              <w:instrText xml:space="preserve"> Debit/Credit Cards</w:instrText>
            </w:r>
            <w:r w:rsidRPr="00246E3A">
              <w:rPr>
                <w:noProof/>
                <w:sz w:val="16"/>
                <w:szCs w:val="16"/>
              </w:rPr>
              <w:instrText>. You may be able to spread Your payments through insurers’ instalment schemes or a credit scheme, which we have arranged with an established insurance premium finance provider. Rates and acceptance may be subject to a full credit check. We will give You full information about Your payment options and the appropriate finance agreement when we discuss Your insurance in detail</w:instrText>
            </w:r>
            <w:r w:rsidRPr="00246E3A">
              <w:rPr>
                <w:i/>
                <w:noProof/>
                <w:sz w:val="16"/>
                <w:szCs w:val="16"/>
              </w:rPr>
              <w:instrText>.</w:instrText>
            </w:r>
            <w:r w:rsidRPr="00246E3A">
              <w:rPr>
                <w:noProof/>
                <w:sz w:val="16"/>
                <w:szCs w:val="16"/>
              </w:rPr>
              <w:instrText xml:space="preserve">         </w:instrText>
            </w:r>
          </w:p>
          <w:p w14:paraId="24305021" w14:textId="77777777" w:rsidR="00B46C8A" w:rsidRPr="00246E3A" w:rsidRDefault="00B46C8A" w:rsidP="007B45A4">
            <w:pPr>
              <w:pStyle w:val="SourceStyle"/>
              <w:jc w:val="both"/>
              <w:rPr>
                <w:noProof/>
                <w:sz w:val="16"/>
                <w:szCs w:val="16"/>
              </w:rPr>
            </w:pPr>
            <w:r w:rsidRPr="00246E3A">
              <w:rPr>
                <w:noProof/>
                <w:sz w:val="16"/>
                <w:szCs w:val="16"/>
              </w:rPr>
              <w:instrText>Under the terms of our agreements with the Insurance companies with whom we place business, we normally receive premiums You pay to us as Agent of the Insurer. All insurance premiums You pay to us are protected in a Statutory Trust Client Account until we pay insurers. We do not pay any interest on premiums held by us in the course of arranging and administering Your insurance.</w:instrText>
            </w:r>
          </w:p>
          <w:p w14:paraId="6C7EC875" w14:textId="77777777" w:rsidR="00B46C8A" w:rsidRPr="0002006F" w:rsidRDefault="00B46C8A" w:rsidP="007B45A4">
            <w:pPr>
              <w:pStyle w:val="SourceStyle"/>
              <w:rPr>
                <w:noProof/>
                <w:sz w:val="8"/>
                <w:szCs w:val="8"/>
              </w:rPr>
            </w:pPr>
          </w:p>
        </w:tc>
        <w:tc>
          <w:tcPr>
            <w:tcW w:w="1960" w:type="dxa"/>
            <w:shd w:val="clear" w:color="auto" w:fill="002060"/>
            <w:vAlign w:val="center"/>
            <w:hideMark/>
          </w:tcPr>
          <w:p w14:paraId="56DD171E" w14:textId="77777777" w:rsidR="00B46C8A" w:rsidRPr="00246E3A" w:rsidRDefault="00B46C8A" w:rsidP="007B45A4">
            <w:pPr>
              <w:pStyle w:val="SourceStyle"/>
              <w:jc w:val="center"/>
              <w:rPr>
                <w:b/>
                <w:bCs/>
                <w:noProof/>
                <w:sz w:val="16"/>
                <w:szCs w:val="16"/>
              </w:rPr>
            </w:pPr>
            <w:r w:rsidRPr="009E53B1">
              <w:rPr>
                <w:b/>
                <w:bCs/>
                <w:noProof/>
                <w:sz w:val="22"/>
              </w:rPr>
              <w:instrText>Payment Options and How We treat payments You make to Us</w:instrText>
            </w:r>
          </w:p>
        </w:tc>
      </w:tr>
      <w:tr w:rsidR="00B46C8A" w:rsidRPr="00246E3A" w14:paraId="63A64708" w14:textId="77777777" w:rsidTr="007B45A4">
        <w:tc>
          <w:tcPr>
            <w:tcW w:w="1959" w:type="dxa"/>
            <w:shd w:val="clear" w:color="auto" w:fill="002060"/>
            <w:vAlign w:val="center"/>
            <w:hideMark/>
          </w:tcPr>
          <w:p w14:paraId="1B939A43" w14:textId="77777777" w:rsidR="00B46C8A" w:rsidRPr="00246E3A" w:rsidRDefault="00B46C8A" w:rsidP="007B45A4">
            <w:pPr>
              <w:pStyle w:val="SourceStyle"/>
              <w:jc w:val="center"/>
              <w:rPr>
                <w:b/>
                <w:noProof/>
                <w:szCs w:val="18"/>
              </w:rPr>
            </w:pPr>
            <w:r w:rsidRPr="0092781F">
              <w:rPr>
                <w:b/>
                <w:noProof/>
              </w:rPr>
              <w:instrText>Our Fees and Charges for providing Our Services to You</w:instrText>
            </w:r>
          </w:p>
        </w:tc>
        <w:tc>
          <w:tcPr>
            <w:tcW w:w="8384" w:type="dxa"/>
            <w:gridSpan w:val="2"/>
            <w:hideMark/>
          </w:tcPr>
          <w:p w14:paraId="0891CEFD" w14:textId="77777777" w:rsidR="00B46C8A" w:rsidRPr="00246E3A" w:rsidRDefault="00B46C8A" w:rsidP="007B45A4">
            <w:pPr>
              <w:pStyle w:val="SourceStyle"/>
              <w:jc w:val="both"/>
              <w:rPr>
                <w:bCs/>
                <w:noProof/>
                <w:sz w:val="16"/>
                <w:szCs w:val="16"/>
              </w:rPr>
            </w:pPr>
            <w:r w:rsidRPr="00246E3A">
              <w:rPr>
                <w:bCs/>
                <w:noProof/>
                <w:sz w:val="16"/>
                <w:szCs w:val="16"/>
              </w:rPr>
              <w:instrText xml:space="preserve">We usually receive a commission from the insurer which is taken from the amount You pay us, Where you pay on credit we will also receive commission from the premium finance provider and, in addition, </w:instrText>
            </w:r>
            <w:r>
              <w:rPr>
                <w:bCs/>
                <w:noProof/>
                <w:sz w:val="16"/>
                <w:szCs w:val="16"/>
              </w:rPr>
              <w:instrText xml:space="preserve">unless You pay by Direct Debit, </w:instrText>
            </w:r>
            <w:r w:rsidRPr="00246E3A">
              <w:rPr>
                <w:bCs/>
                <w:noProof/>
                <w:sz w:val="16"/>
                <w:szCs w:val="16"/>
              </w:rPr>
              <w:instrText xml:space="preserve">we also make the following charges to cover the administration of Your insurance: </w:instrText>
            </w:r>
          </w:p>
          <w:p w14:paraId="5CBE80CC" w14:textId="77777777" w:rsidR="00B46C8A" w:rsidRPr="00246E3A" w:rsidRDefault="00B46C8A" w:rsidP="007B45A4">
            <w:pPr>
              <w:pStyle w:val="SourceStyle"/>
              <w:jc w:val="both"/>
              <w:rPr>
                <w:bCs/>
                <w:noProof/>
                <w:sz w:val="16"/>
                <w:szCs w:val="16"/>
              </w:rPr>
            </w:pPr>
            <w:r w:rsidRPr="00246E3A">
              <w:rPr>
                <w:bCs/>
                <w:noProof/>
                <w:sz w:val="16"/>
                <w:szCs w:val="16"/>
              </w:rPr>
              <w:instrText>Arranging new policies</w:instrText>
            </w:r>
            <w:r w:rsidRPr="00246E3A">
              <w:rPr>
                <w:bCs/>
                <w:noProof/>
                <w:sz w:val="16"/>
                <w:szCs w:val="16"/>
              </w:rPr>
              <w:tab/>
            </w:r>
            <w:r w:rsidRPr="00246E3A">
              <w:rPr>
                <w:bCs/>
                <w:noProof/>
                <w:sz w:val="16"/>
                <w:szCs w:val="16"/>
              </w:rPr>
              <w:tab/>
            </w:r>
            <w:r w:rsidRPr="00246E3A">
              <w:rPr>
                <w:bCs/>
                <w:noProof/>
                <w:sz w:val="16"/>
                <w:szCs w:val="16"/>
              </w:rPr>
              <w:tab/>
              <w:instrText>£</w:instrText>
            </w:r>
            <w:r w:rsidRPr="00251726">
              <w:rPr>
                <w:bCs/>
                <w:noProof/>
                <w:sz w:val="16"/>
                <w:szCs w:val="16"/>
              </w:rPr>
              <w:instrText>35</w:instrText>
            </w:r>
            <w:r w:rsidRPr="00246E3A">
              <w:rPr>
                <w:bCs/>
                <w:noProof/>
                <w:sz w:val="16"/>
                <w:szCs w:val="16"/>
              </w:rPr>
              <w:instrText xml:space="preserve"> </w:instrText>
            </w:r>
          </w:p>
          <w:p w14:paraId="135FF77E" w14:textId="77777777" w:rsidR="00B46C8A" w:rsidRPr="00246E3A" w:rsidRDefault="00B46C8A" w:rsidP="007B45A4">
            <w:pPr>
              <w:pStyle w:val="SourceStyle"/>
              <w:jc w:val="both"/>
              <w:rPr>
                <w:bCs/>
                <w:noProof/>
                <w:sz w:val="16"/>
                <w:szCs w:val="16"/>
              </w:rPr>
            </w:pPr>
            <w:r w:rsidRPr="00246E3A">
              <w:rPr>
                <w:bCs/>
                <w:noProof/>
                <w:sz w:val="16"/>
                <w:szCs w:val="16"/>
              </w:rPr>
              <w:instrText>Renewals</w:instrText>
            </w:r>
            <w:r w:rsidRPr="00246E3A">
              <w:rPr>
                <w:bCs/>
                <w:noProof/>
                <w:sz w:val="16"/>
                <w:szCs w:val="16"/>
              </w:rPr>
              <w:tab/>
            </w:r>
            <w:r w:rsidRPr="00246E3A">
              <w:rPr>
                <w:bCs/>
                <w:noProof/>
                <w:sz w:val="16"/>
                <w:szCs w:val="16"/>
              </w:rPr>
              <w:tab/>
              <w:instrText xml:space="preserve"> </w:instrText>
            </w:r>
            <w:r w:rsidRPr="00246E3A">
              <w:rPr>
                <w:bCs/>
                <w:noProof/>
                <w:sz w:val="16"/>
                <w:szCs w:val="16"/>
              </w:rPr>
              <w:tab/>
            </w:r>
            <w:r w:rsidRPr="00246E3A">
              <w:rPr>
                <w:bCs/>
                <w:noProof/>
                <w:sz w:val="16"/>
                <w:szCs w:val="16"/>
              </w:rPr>
              <w:tab/>
            </w:r>
            <w:r w:rsidRPr="00246E3A">
              <w:rPr>
                <w:bCs/>
                <w:noProof/>
                <w:sz w:val="16"/>
                <w:szCs w:val="16"/>
              </w:rPr>
              <w:tab/>
              <w:instrText>£</w:instrText>
            </w:r>
            <w:r w:rsidRPr="00251726">
              <w:rPr>
                <w:bCs/>
                <w:noProof/>
                <w:sz w:val="16"/>
                <w:szCs w:val="16"/>
              </w:rPr>
              <w:instrText>35</w:instrText>
            </w:r>
          </w:p>
        </w:tc>
      </w:tr>
      <w:tr w:rsidR="00B46C8A" w:rsidRPr="00246E3A" w14:paraId="4634440F" w14:textId="77777777" w:rsidTr="007B45A4">
        <w:tc>
          <w:tcPr>
            <w:tcW w:w="10343" w:type="dxa"/>
            <w:gridSpan w:val="3"/>
            <w:hideMark/>
          </w:tcPr>
          <w:p w14:paraId="7CFFE8D3" w14:textId="77777777" w:rsidR="00B46C8A" w:rsidRPr="00246E3A" w:rsidRDefault="00B46C8A" w:rsidP="007B45A4">
            <w:pPr>
              <w:pStyle w:val="SourceStyle"/>
              <w:jc w:val="both"/>
              <w:rPr>
                <w:bCs/>
                <w:noProof/>
                <w:sz w:val="16"/>
                <w:szCs w:val="16"/>
              </w:rPr>
            </w:pPr>
            <w:r w:rsidRPr="00246E3A">
              <w:rPr>
                <w:bCs/>
                <w:noProof/>
                <w:sz w:val="16"/>
                <w:szCs w:val="16"/>
              </w:rPr>
              <w:instrText>Mid-term cancellations and other refunds are paid NET of commission and in addition we charge an administration fee of £</w:instrText>
            </w:r>
            <w:r w:rsidRPr="00251726">
              <w:rPr>
                <w:bCs/>
                <w:noProof/>
                <w:sz w:val="16"/>
                <w:szCs w:val="16"/>
              </w:rPr>
              <w:instrText>35</w:instrText>
            </w:r>
            <w:r w:rsidRPr="00246E3A">
              <w:rPr>
                <w:bCs/>
                <w:noProof/>
                <w:sz w:val="16"/>
                <w:szCs w:val="16"/>
              </w:rPr>
              <w:instrText xml:space="preserve"> </w:instrText>
            </w:r>
          </w:p>
          <w:p w14:paraId="0093EE94" w14:textId="77777777" w:rsidR="00B46C8A" w:rsidRPr="00246E3A" w:rsidRDefault="00B46C8A" w:rsidP="007B45A4">
            <w:pPr>
              <w:pStyle w:val="SourceStyle"/>
              <w:jc w:val="both"/>
              <w:rPr>
                <w:b/>
                <w:noProof/>
                <w:szCs w:val="18"/>
              </w:rPr>
            </w:pPr>
            <w:r w:rsidRPr="00246E3A">
              <w:rPr>
                <w:bCs/>
                <w:noProof/>
                <w:sz w:val="16"/>
                <w:szCs w:val="16"/>
              </w:rPr>
              <w:instrText xml:space="preserve">If we arrange a policy on which we earn no commission we will advise You of the arrangement fee before You take the policy out. </w:instrText>
            </w:r>
            <w:r w:rsidRPr="00246E3A">
              <w:rPr>
                <w:b/>
                <w:noProof/>
                <w:sz w:val="16"/>
                <w:szCs w:val="16"/>
              </w:rPr>
              <w:instrText>We may also make additional charges specific to the arrangement &amp; servicing of certain policies, but these will always be advised to You in advance.</w:instrText>
            </w:r>
            <w:r w:rsidRPr="00246E3A">
              <w:rPr>
                <w:bCs/>
                <w:noProof/>
                <w:sz w:val="16"/>
                <w:szCs w:val="16"/>
              </w:rPr>
              <w:instrText xml:space="preserve"> Prior to the conclusion of each insurance contract, or upon renewal, We will remind You of Your right to be advised of the level of commission which We receive from underwriters. </w:instrText>
            </w:r>
            <w:r w:rsidRPr="00246E3A">
              <w:rPr>
                <w:bCs/>
                <w:iCs/>
                <w:noProof/>
                <w:sz w:val="16"/>
                <w:szCs w:val="16"/>
              </w:rPr>
              <w:instrText xml:space="preserve">You are entitled, at any time, to request information regarding any commission which We may have received as a result of placing Your insurance business. </w:instrText>
            </w:r>
            <w:r w:rsidRPr="00246E3A">
              <w:rPr>
                <w:bCs/>
                <w:noProof/>
                <w:sz w:val="16"/>
                <w:szCs w:val="16"/>
              </w:rPr>
              <w:lastRenderedPageBreak/>
              <w:instrText>Where we may receive additional remuneration based on the volume or profitability of our account with an insurer we will advise You of this.</w:instrText>
            </w:r>
          </w:p>
        </w:tc>
      </w:tr>
      <w:tr w:rsidR="00B46C8A" w:rsidRPr="00246E3A" w14:paraId="1EDCF81E" w14:textId="77777777" w:rsidTr="007B45A4">
        <w:trPr>
          <w:trHeight w:val="68"/>
        </w:trPr>
        <w:tc>
          <w:tcPr>
            <w:tcW w:w="8383" w:type="dxa"/>
            <w:gridSpan w:val="2"/>
          </w:tcPr>
          <w:p w14:paraId="5E23D84D" w14:textId="77777777" w:rsidR="00B46C8A" w:rsidRPr="0002006F" w:rsidRDefault="00B46C8A" w:rsidP="007B45A4">
            <w:pPr>
              <w:pStyle w:val="SourceStyle"/>
              <w:rPr>
                <w:b/>
                <w:noProof/>
                <w:sz w:val="8"/>
                <w:szCs w:val="8"/>
              </w:rPr>
            </w:pPr>
          </w:p>
        </w:tc>
        <w:tc>
          <w:tcPr>
            <w:tcW w:w="1960" w:type="dxa"/>
          </w:tcPr>
          <w:p w14:paraId="202DFA03" w14:textId="77777777" w:rsidR="00B46C8A" w:rsidRPr="0002006F" w:rsidRDefault="00B46C8A" w:rsidP="007B45A4">
            <w:pPr>
              <w:pStyle w:val="SourceStyle"/>
              <w:rPr>
                <w:b/>
                <w:noProof/>
                <w:sz w:val="8"/>
                <w:szCs w:val="8"/>
              </w:rPr>
            </w:pPr>
          </w:p>
        </w:tc>
      </w:tr>
      <w:tr w:rsidR="00B46C8A" w:rsidRPr="00246E3A" w14:paraId="51E742C3" w14:textId="77777777" w:rsidTr="007B45A4">
        <w:trPr>
          <w:trHeight w:val="68"/>
        </w:trPr>
        <w:tc>
          <w:tcPr>
            <w:tcW w:w="8383" w:type="dxa"/>
            <w:gridSpan w:val="2"/>
          </w:tcPr>
          <w:p w14:paraId="1E276520" w14:textId="77777777" w:rsidR="00B46C8A" w:rsidRPr="001900B5" w:rsidRDefault="00B46C8A" w:rsidP="007B45A4">
            <w:pPr>
              <w:pStyle w:val="SourceStyle"/>
              <w:jc w:val="both"/>
              <w:rPr>
                <w:bCs/>
                <w:noProof/>
                <w:sz w:val="16"/>
                <w:szCs w:val="16"/>
              </w:rPr>
            </w:pPr>
            <w:r w:rsidRPr="001900B5">
              <w:rPr>
                <w:bCs/>
                <w:noProof/>
                <w:sz w:val="16"/>
                <w:szCs w:val="16"/>
              </w:rPr>
              <w:instrText>Our aggregate liability for breach of contract, negligence, breach of statutory duty or other claim arising out of or in connection with this Agreement or the services provided hereunder shall be limited as follows:</w:instrText>
            </w:r>
          </w:p>
          <w:p w14:paraId="685F4860" w14:textId="77777777" w:rsidR="00B46C8A" w:rsidRPr="001900B5" w:rsidRDefault="00B46C8A" w:rsidP="00B46C8A">
            <w:pPr>
              <w:pStyle w:val="SourceStyle"/>
              <w:numPr>
                <w:ilvl w:val="0"/>
                <w:numId w:val="1"/>
              </w:numPr>
              <w:jc w:val="both"/>
              <w:rPr>
                <w:bCs/>
                <w:noProof/>
                <w:sz w:val="16"/>
                <w:szCs w:val="16"/>
              </w:rPr>
            </w:pPr>
            <w:r w:rsidRPr="00EE2529">
              <w:rPr>
                <w:bCs/>
                <w:noProof/>
                <w:sz w:val="16"/>
                <w:szCs w:val="16"/>
              </w:rPr>
              <w:instrText>I</w:instrText>
            </w:r>
            <w:r w:rsidRPr="001900B5">
              <w:rPr>
                <w:bCs/>
                <w:noProof/>
                <w:sz w:val="16"/>
                <w:szCs w:val="16"/>
              </w:rPr>
              <w:instrText>n respect of personal injury or death caused by their negligence, no limit shall apply;</w:instrText>
            </w:r>
          </w:p>
          <w:p w14:paraId="2A687D38" w14:textId="77777777" w:rsidR="00B46C8A" w:rsidRPr="001900B5" w:rsidRDefault="00B46C8A" w:rsidP="00B46C8A">
            <w:pPr>
              <w:pStyle w:val="SourceStyle"/>
              <w:numPr>
                <w:ilvl w:val="0"/>
                <w:numId w:val="1"/>
              </w:numPr>
              <w:jc w:val="both"/>
              <w:rPr>
                <w:bCs/>
                <w:noProof/>
                <w:sz w:val="16"/>
                <w:szCs w:val="16"/>
              </w:rPr>
            </w:pPr>
            <w:r w:rsidRPr="00EE2529">
              <w:rPr>
                <w:bCs/>
                <w:noProof/>
                <w:sz w:val="16"/>
                <w:szCs w:val="16"/>
              </w:rPr>
              <w:instrText>I</w:instrText>
            </w:r>
            <w:r w:rsidRPr="001900B5">
              <w:rPr>
                <w:bCs/>
                <w:noProof/>
                <w:sz w:val="16"/>
                <w:szCs w:val="16"/>
              </w:rPr>
              <w:instrText>n respect of any fraudulent acts (including theft or conversion) or willful default by them, no limit shall apply;</w:instrText>
            </w:r>
          </w:p>
          <w:p w14:paraId="059887DE" w14:textId="77777777" w:rsidR="00B46C8A" w:rsidRPr="001900B5" w:rsidRDefault="00B46C8A" w:rsidP="00B46C8A">
            <w:pPr>
              <w:pStyle w:val="SourceStyle"/>
              <w:numPr>
                <w:ilvl w:val="0"/>
                <w:numId w:val="1"/>
              </w:numPr>
              <w:jc w:val="both"/>
              <w:rPr>
                <w:bCs/>
                <w:noProof/>
                <w:sz w:val="16"/>
                <w:szCs w:val="16"/>
              </w:rPr>
            </w:pPr>
            <w:r w:rsidRPr="00EE2529">
              <w:rPr>
                <w:bCs/>
                <w:noProof/>
                <w:sz w:val="16"/>
                <w:szCs w:val="16"/>
              </w:rPr>
              <w:instrText>I</w:instrText>
            </w:r>
            <w:r w:rsidRPr="001900B5">
              <w:rPr>
                <w:bCs/>
                <w:noProof/>
                <w:sz w:val="16"/>
                <w:szCs w:val="16"/>
              </w:rPr>
              <w:instrText>n respect of other claims, Our total aggregate liability shall be limited to the sum of £1 million; and</w:instrText>
            </w:r>
          </w:p>
          <w:p w14:paraId="47A0FDCE" w14:textId="77777777" w:rsidR="00B46C8A" w:rsidRPr="00EE2529" w:rsidRDefault="00B46C8A" w:rsidP="00B46C8A">
            <w:pPr>
              <w:pStyle w:val="SourceStyle"/>
              <w:numPr>
                <w:ilvl w:val="0"/>
                <w:numId w:val="1"/>
              </w:numPr>
              <w:jc w:val="both"/>
              <w:rPr>
                <w:bCs/>
                <w:noProof/>
                <w:szCs w:val="18"/>
              </w:rPr>
            </w:pPr>
            <w:r w:rsidRPr="00EE2529">
              <w:rPr>
                <w:bCs/>
                <w:noProof/>
                <w:sz w:val="16"/>
                <w:szCs w:val="16"/>
              </w:rPr>
              <w:instrText>S</w:instrText>
            </w:r>
            <w:r w:rsidRPr="001900B5">
              <w:rPr>
                <w:bCs/>
                <w:noProof/>
                <w:sz w:val="16"/>
                <w:szCs w:val="16"/>
              </w:rPr>
              <w:instrText>ubject to clauses (i) and (ii) above, in respect of the following losses: loss of revenue; loss of opportunity; loss of reputation; loss of profits; loss of anticipated savings; increased costs of doing business; or any indirect or consequential loss, We will have no liability in any circumstances.</w:instrText>
            </w:r>
          </w:p>
        </w:tc>
        <w:tc>
          <w:tcPr>
            <w:tcW w:w="1960" w:type="dxa"/>
            <w:shd w:val="clear" w:color="auto" w:fill="002060"/>
            <w:vAlign w:val="center"/>
          </w:tcPr>
          <w:p w14:paraId="06359D7C" w14:textId="77777777" w:rsidR="00B46C8A" w:rsidRPr="00246E3A" w:rsidRDefault="00B46C8A" w:rsidP="007B45A4">
            <w:pPr>
              <w:pStyle w:val="SourceStyle"/>
              <w:jc w:val="center"/>
              <w:rPr>
                <w:b/>
                <w:noProof/>
                <w:szCs w:val="18"/>
              </w:rPr>
            </w:pPr>
            <w:r w:rsidRPr="009E53B1">
              <w:rPr>
                <w:b/>
                <w:noProof/>
                <w:sz w:val="22"/>
              </w:rPr>
              <w:instrText>Limitation of Liability</w:instrText>
            </w:r>
          </w:p>
        </w:tc>
      </w:tr>
      <w:tr w:rsidR="00B46C8A" w:rsidRPr="00246E3A" w14:paraId="171ACB46" w14:textId="77777777" w:rsidTr="007B45A4">
        <w:trPr>
          <w:trHeight w:val="68"/>
        </w:trPr>
        <w:tc>
          <w:tcPr>
            <w:tcW w:w="8383" w:type="dxa"/>
            <w:gridSpan w:val="2"/>
          </w:tcPr>
          <w:p w14:paraId="2FF90CD4" w14:textId="77777777" w:rsidR="00B46C8A" w:rsidRPr="0002006F" w:rsidRDefault="00B46C8A" w:rsidP="007B45A4">
            <w:pPr>
              <w:pStyle w:val="SourceStyle"/>
              <w:rPr>
                <w:b/>
                <w:noProof/>
                <w:sz w:val="10"/>
                <w:szCs w:val="10"/>
              </w:rPr>
            </w:pPr>
          </w:p>
        </w:tc>
        <w:tc>
          <w:tcPr>
            <w:tcW w:w="1960" w:type="dxa"/>
          </w:tcPr>
          <w:p w14:paraId="006E00A1" w14:textId="77777777" w:rsidR="00B46C8A" w:rsidRPr="0002006F" w:rsidRDefault="00B46C8A" w:rsidP="007B45A4">
            <w:pPr>
              <w:pStyle w:val="SourceStyle"/>
              <w:rPr>
                <w:b/>
                <w:noProof/>
                <w:sz w:val="10"/>
                <w:szCs w:val="10"/>
              </w:rPr>
            </w:pPr>
          </w:p>
        </w:tc>
      </w:tr>
      <w:tr w:rsidR="00B46C8A" w:rsidRPr="00246E3A" w14:paraId="093EF393" w14:textId="77777777" w:rsidTr="007B45A4">
        <w:trPr>
          <w:trHeight w:val="1128"/>
        </w:trPr>
        <w:tc>
          <w:tcPr>
            <w:tcW w:w="10343" w:type="dxa"/>
            <w:gridSpan w:val="3"/>
          </w:tcPr>
          <w:p w14:paraId="79F50B67" w14:textId="77777777" w:rsidR="00B46C8A" w:rsidRPr="00246E3A" w:rsidRDefault="00B46C8A" w:rsidP="007B45A4">
            <w:pPr>
              <w:pStyle w:val="SourceStyle"/>
              <w:rPr>
                <w:b/>
                <w:bCs/>
                <w:noProof/>
                <w:sz w:val="16"/>
                <w:szCs w:val="16"/>
                <w:lang w:val="en-US"/>
              </w:rPr>
            </w:pPr>
            <w:r w:rsidRPr="00246E3A">
              <w:rPr>
                <w:b/>
                <w:bCs/>
                <w:noProof/>
                <w:sz w:val="16"/>
                <w:szCs w:val="16"/>
                <w:u w:val="single"/>
                <w:lang w:val="en-US"/>
              </w:rPr>
              <w:instrText>The Financial Services Compensation Scheme (FSCS)</w:instrText>
            </w:r>
            <w:r w:rsidRPr="00246E3A">
              <w:rPr>
                <w:b/>
                <w:bCs/>
                <w:noProof/>
                <w:sz w:val="16"/>
                <w:szCs w:val="16"/>
                <w:lang w:val="en-US"/>
              </w:rPr>
              <w:instrText xml:space="preserve"> </w:instrText>
            </w:r>
          </w:p>
          <w:p w14:paraId="48C364FE" w14:textId="77777777" w:rsidR="00B46C8A" w:rsidRPr="00246E3A" w:rsidRDefault="00B46C8A" w:rsidP="007B45A4">
            <w:pPr>
              <w:pStyle w:val="SourceStyle"/>
              <w:jc w:val="both"/>
              <w:rPr>
                <w:bCs/>
                <w:noProof/>
                <w:sz w:val="16"/>
                <w:szCs w:val="16"/>
              </w:rPr>
            </w:pPr>
            <w:r w:rsidRPr="00246E3A">
              <w:rPr>
                <w:bCs/>
                <w:noProof/>
                <w:sz w:val="16"/>
                <w:szCs w:val="16"/>
              </w:rPr>
              <w:instrText>We are covered by the Financial Services Compensation Scheme (FSCS). For commercial customers with less than £1m turnover, insurance advising and arranging is covered for 90% of the claim, without an upper limit. For compulsory insurances (eg., motor insurance and employers’ liability insurance), insurance advising and arranging is covered for 100% of the claim, without an upper limit. Further information about compensation scheme arrangements is available from the FSCS.</w:instrText>
            </w:r>
          </w:p>
          <w:p w14:paraId="0B063C2B" w14:textId="77777777" w:rsidR="00B46C8A" w:rsidRPr="0002006F" w:rsidRDefault="00B46C8A" w:rsidP="007B45A4">
            <w:pPr>
              <w:pStyle w:val="SourceStyle"/>
              <w:rPr>
                <w:b/>
                <w:noProof/>
                <w:sz w:val="8"/>
                <w:szCs w:val="8"/>
              </w:rPr>
            </w:pPr>
          </w:p>
        </w:tc>
      </w:tr>
      <w:tr w:rsidR="00B46C8A" w:rsidRPr="00246E3A" w14:paraId="6213F648" w14:textId="77777777" w:rsidTr="007B45A4">
        <w:tc>
          <w:tcPr>
            <w:tcW w:w="1959" w:type="dxa"/>
            <w:shd w:val="clear" w:color="auto" w:fill="002060"/>
            <w:vAlign w:val="center"/>
            <w:hideMark/>
          </w:tcPr>
          <w:p w14:paraId="4F12F97C" w14:textId="77777777" w:rsidR="00B46C8A" w:rsidRPr="00246E3A" w:rsidRDefault="00B46C8A" w:rsidP="007B45A4">
            <w:pPr>
              <w:pStyle w:val="SourceStyle"/>
              <w:jc w:val="center"/>
              <w:rPr>
                <w:b/>
                <w:noProof/>
                <w:szCs w:val="18"/>
              </w:rPr>
            </w:pPr>
            <w:r w:rsidRPr="009E53B1">
              <w:rPr>
                <w:b/>
                <w:noProof/>
                <w:sz w:val="22"/>
              </w:rPr>
              <w:instrText>Premium Finance Facilities and Service</w:instrText>
            </w:r>
          </w:p>
        </w:tc>
        <w:tc>
          <w:tcPr>
            <w:tcW w:w="8384" w:type="dxa"/>
            <w:gridSpan w:val="2"/>
            <w:hideMark/>
          </w:tcPr>
          <w:p w14:paraId="25F9F4E6" w14:textId="77777777" w:rsidR="00B46C8A" w:rsidRPr="00246E3A" w:rsidRDefault="00B46C8A" w:rsidP="007B45A4">
            <w:pPr>
              <w:pStyle w:val="SourceStyle"/>
              <w:jc w:val="both"/>
              <w:rPr>
                <w:b/>
                <w:noProof/>
                <w:sz w:val="16"/>
                <w:szCs w:val="16"/>
                <w:lang w:val="en-US"/>
              </w:rPr>
            </w:pPr>
            <w:r w:rsidRPr="00246E3A">
              <w:rPr>
                <w:bCs/>
                <w:noProof/>
                <w:sz w:val="16"/>
                <w:szCs w:val="16"/>
                <w:lang w:val="en-US"/>
              </w:rPr>
              <w:instrText xml:space="preserve">We are a credit broker, not a lender. We may use insurance and finance providers who will conduct a full credit check and share Your payment record with other lenders, all of which will be recorded on Your credit record. </w:instrText>
            </w:r>
            <w:r w:rsidRPr="00246E3A">
              <w:rPr>
                <w:b/>
                <w:noProof/>
                <w:sz w:val="16"/>
                <w:szCs w:val="16"/>
                <w:lang w:val="en-US"/>
              </w:rPr>
              <w:instrText xml:space="preserve">Please advise us if You do NOT consent to a full credit check being undertaken and you require premium finance, however this may affect our ability to offer instalment facilities to You. </w:instrText>
            </w:r>
          </w:p>
          <w:p w14:paraId="0134CFC9" w14:textId="77777777" w:rsidR="00B46C8A" w:rsidRPr="00246E3A" w:rsidRDefault="00B46C8A" w:rsidP="007B45A4">
            <w:pPr>
              <w:pStyle w:val="SourceStyle"/>
              <w:jc w:val="both"/>
              <w:rPr>
                <w:bCs/>
                <w:noProof/>
                <w:szCs w:val="18"/>
              </w:rPr>
            </w:pPr>
            <w:r w:rsidRPr="00246E3A">
              <w:rPr>
                <w:bCs/>
                <w:noProof/>
                <w:sz w:val="16"/>
                <w:szCs w:val="16"/>
                <w:lang w:val="en-US"/>
              </w:rPr>
              <w:instrText>In relation to the provision of credit, we offer only the facilities provided by Insurers, or those of Premium Credit from whom we may receive a commission. Where a choice of providers is available, which could include instalment facilities provided by your insurer, we will explain the reason for our selection on any credit product offered.</w:instrText>
            </w:r>
          </w:p>
        </w:tc>
      </w:tr>
      <w:tr w:rsidR="00B46C8A" w:rsidRPr="00246E3A" w14:paraId="3ECD65BF" w14:textId="77777777" w:rsidTr="007B45A4">
        <w:trPr>
          <w:trHeight w:val="1179"/>
        </w:trPr>
        <w:tc>
          <w:tcPr>
            <w:tcW w:w="10343" w:type="dxa"/>
            <w:gridSpan w:val="3"/>
          </w:tcPr>
          <w:p w14:paraId="32DC2510" w14:textId="77777777" w:rsidR="00B46C8A" w:rsidRPr="0002006F" w:rsidRDefault="00B46C8A" w:rsidP="007B45A4">
            <w:pPr>
              <w:pStyle w:val="SourceStyle"/>
              <w:rPr>
                <w:b/>
                <w:noProof/>
                <w:sz w:val="10"/>
                <w:szCs w:val="10"/>
              </w:rPr>
            </w:pPr>
          </w:p>
          <w:p w14:paraId="4286B440" w14:textId="77777777" w:rsidR="00B46C8A" w:rsidRPr="00246E3A" w:rsidRDefault="00B46C8A" w:rsidP="007B45A4">
            <w:pPr>
              <w:pStyle w:val="SourceStyle"/>
              <w:jc w:val="both"/>
              <w:rPr>
                <w:b/>
                <w:noProof/>
                <w:sz w:val="16"/>
                <w:szCs w:val="16"/>
              </w:rPr>
            </w:pPr>
            <w:r w:rsidRPr="00246E3A">
              <w:rPr>
                <w:b/>
                <w:noProof/>
                <w:sz w:val="16"/>
                <w:szCs w:val="16"/>
              </w:rPr>
              <w:instrText xml:space="preserve">Please Note: </w:instrText>
            </w:r>
            <w:r w:rsidRPr="00246E3A">
              <w:rPr>
                <w:bCs/>
                <w:noProof/>
                <w:sz w:val="16"/>
                <w:szCs w:val="16"/>
              </w:rPr>
              <w:instrText>Your policy cover will cease if You fail to keep up payments on an instalment agreement or premium finance facility related to it and Your credit rating may be affected. In entering into a credit agreement to pay Your insurance premium, You give the finance provider the legal Right to cancel Your insurance policy on Your behalf in the event that You default on the loan, and offset any refunded premium against the outstanding amount owed to them. This means that if You default on Your payment terms and the finance provider requests that we cancel Your policy, we will do so as Your agent.</w:instrText>
            </w:r>
          </w:p>
          <w:p w14:paraId="44BDC222" w14:textId="77777777" w:rsidR="00B46C8A" w:rsidRPr="0002006F" w:rsidRDefault="00B46C8A" w:rsidP="007B45A4">
            <w:pPr>
              <w:pStyle w:val="SourceStyle"/>
              <w:rPr>
                <w:b/>
                <w:noProof/>
                <w:sz w:val="10"/>
                <w:szCs w:val="10"/>
              </w:rPr>
            </w:pPr>
          </w:p>
        </w:tc>
      </w:tr>
      <w:tr w:rsidR="00B46C8A" w:rsidRPr="00246E3A" w14:paraId="2601B572" w14:textId="77777777" w:rsidTr="007B45A4">
        <w:trPr>
          <w:trHeight w:val="1583"/>
        </w:trPr>
        <w:tc>
          <w:tcPr>
            <w:tcW w:w="1959" w:type="dxa"/>
            <w:shd w:val="clear" w:color="auto" w:fill="002060"/>
            <w:vAlign w:val="center"/>
            <w:hideMark/>
          </w:tcPr>
          <w:p w14:paraId="68C53098" w14:textId="77777777" w:rsidR="00B46C8A" w:rsidRPr="009E53B1" w:rsidRDefault="00B46C8A" w:rsidP="007B45A4">
            <w:pPr>
              <w:pStyle w:val="SourceStyle"/>
              <w:jc w:val="center"/>
              <w:rPr>
                <w:b/>
                <w:noProof/>
                <w:sz w:val="22"/>
              </w:rPr>
            </w:pPr>
            <w:r w:rsidRPr="009E53B1">
              <w:rPr>
                <w:b/>
                <w:noProof/>
                <w:sz w:val="22"/>
              </w:rPr>
              <w:instrText xml:space="preserve">Sums </w:instrText>
            </w:r>
          </w:p>
          <w:p w14:paraId="6FE619BF" w14:textId="77777777" w:rsidR="00B46C8A" w:rsidRPr="009E53B1" w:rsidRDefault="00B46C8A" w:rsidP="007B45A4">
            <w:pPr>
              <w:pStyle w:val="SourceStyle"/>
              <w:jc w:val="center"/>
              <w:rPr>
                <w:b/>
                <w:noProof/>
                <w:sz w:val="22"/>
              </w:rPr>
            </w:pPr>
            <w:r w:rsidRPr="009E53B1">
              <w:rPr>
                <w:b/>
                <w:noProof/>
                <w:sz w:val="22"/>
              </w:rPr>
              <w:instrText xml:space="preserve">Insured </w:instrText>
            </w:r>
          </w:p>
          <w:p w14:paraId="6976AF1E" w14:textId="77777777" w:rsidR="00B46C8A" w:rsidRPr="00246E3A" w:rsidRDefault="00B46C8A" w:rsidP="007B45A4">
            <w:pPr>
              <w:pStyle w:val="SourceStyle"/>
              <w:jc w:val="center"/>
              <w:rPr>
                <w:b/>
                <w:noProof/>
                <w:szCs w:val="18"/>
              </w:rPr>
            </w:pPr>
            <w:r w:rsidRPr="009E53B1">
              <w:rPr>
                <w:b/>
                <w:noProof/>
                <w:sz w:val="22"/>
              </w:rPr>
              <w:instrText>and Claims Notification</w:instrText>
            </w:r>
          </w:p>
        </w:tc>
        <w:tc>
          <w:tcPr>
            <w:tcW w:w="8384" w:type="dxa"/>
            <w:gridSpan w:val="2"/>
          </w:tcPr>
          <w:p w14:paraId="0929001F" w14:textId="77777777" w:rsidR="00B46C8A" w:rsidRPr="00246E3A" w:rsidRDefault="00B46C8A" w:rsidP="007B45A4">
            <w:pPr>
              <w:pStyle w:val="SourceStyle"/>
              <w:jc w:val="both"/>
              <w:rPr>
                <w:bCs/>
                <w:noProof/>
                <w:sz w:val="16"/>
                <w:szCs w:val="16"/>
              </w:rPr>
            </w:pPr>
            <w:r w:rsidRPr="00246E3A">
              <w:rPr>
                <w:b/>
                <w:noProof/>
                <w:sz w:val="16"/>
                <w:szCs w:val="16"/>
              </w:rPr>
              <w:instrText xml:space="preserve">Sums Insured and Indemnity Limits: </w:instrText>
            </w:r>
            <w:r w:rsidRPr="00246E3A">
              <w:rPr>
                <w:bCs/>
                <w:noProof/>
                <w:sz w:val="16"/>
                <w:szCs w:val="16"/>
              </w:rPr>
              <w:instrText>You will be responsible for ensuring that all sums insured and indemnity limits are adequate for the cover requested. We will advise You of the basis of calculation for sums insured and will, on request, give You details of external experts, such as surveyors and valuers, which You may wish to consult. The following information on calculating business interruption sums insured is given for guidance, but You should always seek specific advice from us if You are in any doubt as to what should be included.</w:instrText>
            </w:r>
          </w:p>
          <w:p w14:paraId="04F66029" w14:textId="77777777" w:rsidR="00B46C8A" w:rsidRPr="00246E3A" w:rsidRDefault="00B46C8A" w:rsidP="007B45A4">
            <w:pPr>
              <w:pStyle w:val="SourceStyle"/>
              <w:jc w:val="both"/>
              <w:rPr>
                <w:bCs/>
                <w:noProof/>
                <w:sz w:val="16"/>
                <w:szCs w:val="16"/>
              </w:rPr>
            </w:pPr>
            <w:r w:rsidRPr="00246E3A">
              <w:rPr>
                <w:b/>
                <w:noProof/>
                <w:sz w:val="16"/>
                <w:szCs w:val="16"/>
              </w:rPr>
              <w:instrText xml:space="preserve">Average: </w:instrText>
            </w:r>
            <w:r w:rsidRPr="00246E3A">
              <w:rPr>
                <w:bCs/>
                <w:noProof/>
                <w:sz w:val="16"/>
                <w:szCs w:val="16"/>
              </w:rPr>
              <w:instrText>In the event of under-insurance, Insurers may reduce the amount of any claim settlement in the same proportion as the sum insured bears to the total value of the insured items.</w:instrText>
            </w:r>
          </w:p>
          <w:p w14:paraId="7AD3AF87" w14:textId="77777777" w:rsidR="00B46C8A" w:rsidRPr="00246E3A" w:rsidRDefault="00B46C8A" w:rsidP="007B45A4">
            <w:pPr>
              <w:pStyle w:val="SourceStyle"/>
              <w:jc w:val="both"/>
              <w:rPr>
                <w:bCs/>
                <w:noProof/>
                <w:szCs w:val="18"/>
              </w:rPr>
            </w:pPr>
            <w:r w:rsidRPr="00246E3A">
              <w:rPr>
                <w:b/>
                <w:noProof/>
                <w:sz w:val="16"/>
                <w:szCs w:val="16"/>
              </w:rPr>
              <w:instrText xml:space="preserve">Reporting Claims: </w:instrText>
            </w:r>
            <w:r w:rsidRPr="00246E3A">
              <w:rPr>
                <w:bCs/>
                <w:noProof/>
                <w:sz w:val="16"/>
                <w:szCs w:val="16"/>
              </w:rPr>
              <w:instrText>All incidents which could lead to a claim must be reported as soon as practicable and in accordance with any conditions contained in your policy. Your insurer’s claims contact number is shown in Your policy.</w:instrText>
            </w:r>
          </w:p>
        </w:tc>
      </w:tr>
      <w:tr w:rsidR="00B46C8A" w:rsidRPr="00246E3A" w14:paraId="1707F311" w14:textId="77777777" w:rsidTr="007B45A4">
        <w:tc>
          <w:tcPr>
            <w:tcW w:w="8383" w:type="dxa"/>
            <w:gridSpan w:val="2"/>
          </w:tcPr>
          <w:p w14:paraId="2A9AA35E" w14:textId="77777777" w:rsidR="00B46C8A" w:rsidRPr="00246E3A" w:rsidRDefault="00B46C8A" w:rsidP="007B45A4">
            <w:pPr>
              <w:pStyle w:val="SourceStyle"/>
              <w:jc w:val="both"/>
              <w:rPr>
                <w:bCs/>
                <w:noProof/>
                <w:sz w:val="16"/>
                <w:szCs w:val="16"/>
              </w:rPr>
            </w:pPr>
            <w:r w:rsidRPr="00246E3A">
              <w:rPr>
                <w:bCs/>
                <w:noProof/>
                <w:sz w:val="16"/>
                <w:szCs w:val="16"/>
              </w:rPr>
              <w:instrText xml:space="preserve">Several types of cover exist for Business Interruption cover, which is sometimes referred to as Loss of Profits insurance; </w:instrText>
            </w:r>
          </w:p>
          <w:p w14:paraId="097A1588" w14:textId="77777777" w:rsidR="00B46C8A" w:rsidRPr="00246E3A" w:rsidRDefault="00B46C8A" w:rsidP="007B45A4">
            <w:pPr>
              <w:pStyle w:val="SourceStyle"/>
              <w:jc w:val="both"/>
              <w:rPr>
                <w:bCs/>
                <w:noProof/>
                <w:sz w:val="16"/>
                <w:szCs w:val="16"/>
              </w:rPr>
            </w:pPr>
            <w:r w:rsidRPr="00246E3A">
              <w:rPr>
                <w:bCs/>
                <w:noProof/>
                <w:sz w:val="16"/>
                <w:szCs w:val="16"/>
              </w:rPr>
              <w:instrText xml:space="preserve">Gross Profit basis (usual for manufacturers, retailers etc); Gross Revenue basis (normally for consultants, professions); and Increased cost of working (ICW) basis, for businesses that believe there would be no loss of profit or revenue in the event of a claim, but would need to cover increased trading costs until the claim is settled. </w:instrText>
            </w:r>
          </w:p>
          <w:p w14:paraId="2B98C7B7" w14:textId="77777777" w:rsidR="00B46C8A" w:rsidRPr="00EA5506" w:rsidRDefault="00B46C8A" w:rsidP="007B45A4">
            <w:pPr>
              <w:pStyle w:val="SourceStyle"/>
              <w:jc w:val="both"/>
              <w:rPr>
                <w:b/>
                <w:bCs/>
                <w:noProof/>
                <w:sz w:val="8"/>
                <w:szCs w:val="8"/>
              </w:rPr>
            </w:pPr>
          </w:p>
          <w:p w14:paraId="1F3291FF" w14:textId="77777777" w:rsidR="00B46C8A" w:rsidRPr="00246E3A" w:rsidRDefault="00B46C8A" w:rsidP="007B45A4">
            <w:pPr>
              <w:pStyle w:val="SourceStyle"/>
              <w:jc w:val="both"/>
              <w:rPr>
                <w:b/>
                <w:noProof/>
                <w:sz w:val="16"/>
                <w:szCs w:val="16"/>
              </w:rPr>
            </w:pPr>
            <w:r w:rsidRPr="00246E3A">
              <w:rPr>
                <w:b/>
                <w:bCs/>
                <w:noProof/>
                <w:sz w:val="16"/>
                <w:szCs w:val="16"/>
              </w:rPr>
              <w:instrText>NB ‘Accounting Gross Profit’ and ‘Insurance Gross Profit’ are not the same thing. Where Your policy includes this cover, the Sum Insured for ‘Gross Profit’ should normally be calculated using the following method:</w:instrText>
            </w:r>
            <w:r w:rsidRPr="00246E3A">
              <w:rPr>
                <w:b/>
                <w:noProof/>
                <w:sz w:val="16"/>
                <w:szCs w:val="16"/>
              </w:rPr>
              <w:instrText xml:space="preserve"> </w:instrText>
            </w:r>
          </w:p>
          <w:p w14:paraId="7217A74B" w14:textId="77777777" w:rsidR="00B46C8A" w:rsidRPr="00EA5506" w:rsidRDefault="00B46C8A" w:rsidP="007B45A4">
            <w:pPr>
              <w:pStyle w:val="SourceStyle"/>
              <w:jc w:val="both"/>
              <w:rPr>
                <w:b/>
                <w:noProof/>
                <w:sz w:val="8"/>
                <w:szCs w:val="8"/>
              </w:rPr>
            </w:pPr>
          </w:p>
          <w:p w14:paraId="1079E947" w14:textId="77777777" w:rsidR="00B46C8A" w:rsidRPr="00246E3A" w:rsidRDefault="00B46C8A" w:rsidP="007B45A4">
            <w:pPr>
              <w:pStyle w:val="SourceStyle"/>
              <w:jc w:val="both"/>
              <w:rPr>
                <w:bCs/>
                <w:noProof/>
                <w:sz w:val="16"/>
                <w:szCs w:val="16"/>
              </w:rPr>
            </w:pPr>
            <w:r w:rsidRPr="00246E3A">
              <w:rPr>
                <w:bCs/>
                <w:noProof/>
                <w:sz w:val="16"/>
                <w:szCs w:val="16"/>
              </w:rPr>
              <w:instrText xml:space="preserve">Annual turnover </w:instrText>
            </w:r>
            <w:r w:rsidRPr="00246E3A">
              <w:rPr>
                <w:bCs/>
                <w:i/>
                <w:noProof/>
                <w:sz w:val="16"/>
                <w:szCs w:val="16"/>
              </w:rPr>
              <w:instrText xml:space="preserve">plus </w:instrText>
            </w:r>
            <w:r w:rsidRPr="00246E3A">
              <w:rPr>
                <w:bCs/>
                <w:noProof/>
                <w:sz w:val="16"/>
                <w:szCs w:val="16"/>
              </w:rPr>
              <w:instrText xml:space="preserve">year-end stock and work in progress; </w:instrText>
            </w:r>
            <w:r w:rsidRPr="00246E3A">
              <w:rPr>
                <w:bCs/>
                <w:i/>
                <w:noProof/>
                <w:sz w:val="16"/>
                <w:szCs w:val="16"/>
              </w:rPr>
              <w:instrText>less</w:instrText>
            </w:r>
            <w:r w:rsidRPr="00246E3A">
              <w:rPr>
                <w:bCs/>
                <w:noProof/>
                <w:sz w:val="16"/>
                <w:szCs w:val="16"/>
              </w:rPr>
              <w:instrText xml:space="preserve"> opening stock (and work in progress) and purchases, bad debts and uninsured variable expenses (such as the purchase of raw materials or shipping costs)</w:instrText>
            </w:r>
          </w:p>
          <w:p w14:paraId="2FF6F42E" w14:textId="77777777" w:rsidR="00B46C8A" w:rsidRPr="00EA5506" w:rsidRDefault="00B46C8A" w:rsidP="007B45A4">
            <w:pPr>
              <w:pStyle w:val="SourceStyle"/>
              <w:jc w:val="both"/>
              <w:rPr>
                <w:bCs/>
                <w:noProof/>
                <w:sz w:val="8"/>
                <w:szCs w:val="8"/>
              </w:rPr>
            </w:pPr>
          </w:p>
          <w:p w14:paraId="300242B5" w14:textId="77777777" w:rsidR="00B46C8A" w:rsidRPr="00246E3A" w:rsidRDefault="00B46C8A" w:rsidP="007B45A4">
            <w:pPr>
              <w:pStyle w:val="SourceStyle"/>
              <w:jc w:val="both"/>
              <w:rPr>
                <w:bCs/>
                <w:noProof/>
                <w:sz w:val="16"/>
                <w:szCs w:val="16"/>
              </w:rPr>
            </w:pPr>
            <w:r w:rsidRPr="00246E3A">
              <w:rPr>
                <w:bCs/>
                <w:noProof/>
                <w:sz w:val="16"/>
                <w:szCs w:val="16"/>
              </w:rPr>
              <w:instrText>Gross Revenue insures the total turnover without deductions and Increased Cost of Working is based on projected additional costs of temporary relocation and other forecast additional costs.</w:instrText>
            </w:r>
          </w:p>
          <w:p w14:paraId="61C5E3DB" w14:textId="77777777" w:rsidR="00B46C8A" w:rsidRPr="00EA5506" w:rsidRDefault="00B46C8A" w:rsidP="007B45A4">
            <w:pPr>
              <w:pStyle w:val="SourceStyle"/>
              <w:jc w:val="both"/>
              <w:rPr>
                <w:bCs/>
                <w:noProof/>
                <w:sz w:val="8"/>
                <w:szCs w:val="8"/>
              </w:rPr>
            </w:pPr>
          </w:p>
          <w:p w14:paraId="7FC33B0C" w14:textId="77777777" w:rsidR="00B46C8A" w:rsidRPr="00246E3A" w:rsidRDefault="00B46C8A" w:rsidP="007B45A4">
            <w:pPr>
              <w:pStyle w:val="SourceStyle"/>
              <w:jc w:val="both"/>
              <w:rPr>
                <w:b/>
                <w:noProof/>
                <w:szCs w:val="18"/>
              </w:rPr>
            </w:pPr>
            <w:r w:rsidRPr="00246E3A">
              <w:rPr>
                <w:bCs/>
                <w:noProof/>
                <w:sz w:val="16"/>
                <w:szCs w:val="16"/>
              </w:rPr>
              <w:lastRenderedPageBreak/>
              <w:instrText>Business interruption sums insured should then be adjusted to take into account the indemnity period (eg. doubled for 2 years indemnity period), and an allowance for increases in business unless a declaration-linked policy is selected.</w:instrText>
            </w:r>
          </w:p>
        </w:tc>
        <w:tc>
          <w:tcPr>
            <w:tcW w:w="1960" w:type="dxa"/>
            <w:shd w:val="clear" w:color="auto" w:fill="002060"/>
            <w:vAlign w:val="center"/>
            <w:hideMark/>
          </w:tcPr>
          <w:p w14:paraId="7FBD2A2D" w14:textId="77777777" w:rsidR="00B46C8A" w:rsidRPr="00246E3A" w:rsidRDefault="00B46C8A" w:rsidP="007B45A4">
            <w:pPr>
              <w:pStyle w:val="SourceStyle"/>
              <w:jc w:val="center"/>
              <w:rPr>
                <w:b/>
                <w:noProof/>
                <w:szCs w:val="18"/>
              </w:rPr>
            </w:pPr>
            <w:r w:rsidRPr="009E53B1">
              <w:rPr>
                <w:b/>
                <w:noProof/>
                <w:sz w:val="22"/>
              </w:rPr>
              <w:lastRenderedPageBreak/>
              <w:instrText>Information on Business Interruption/ Loss of Profits Insurance</w:instrText>
            </w:r>
          </w:p>
        </w:tc>
      </w:tr>
      <w:tr w:rsidR="00B46C8A" w:rsidRPr="00246E3A" w14:paraId="36986BBF" w14:textId="77777777" w:rsidTr="007B45A4">
        <w:tc>
          <w:tcPr>
            <w:tcW w:w="8383" w:type="dxa"/>
            <w:gridSpan w:val="2"/>
          </w:tcPr>
          <w:p w14:paraId="27048A40" w14:textId="77777777" w:rsidR="00B46C8A" w:rsidRPr="003812DF" w:rsidRDefault="00B46C8A" w:rsidP="007B45A4">
            <w:pPr>
              <w:pStyle w:val="SourceStyle"/>
              <w:rPr>
                <w:b/>
                <w:noProof/>
                <w:sz w:val="8"/>
                <w:szCs w:val="8"/>
              </w:rPr>
            </w:pPr>
          </w:p>
        </w:tc>
        <w:tc>
          <w:tcPr>
            <w:tcW w:w="1960" w:type="dxa"/>
            <w:vAlign w:val="center"/>
          </w:tcPr>
          <w:p w14:paraId="74388021" w14:textId="77777777" w:rsidR="00B46C8A" w:rsidRPr="003812DF" w:rsidRDefault="00B46C8A" w:rsidP="007B45A4">
            <w:pPr>
              <w:pStyle w:val="SourceStyle"/>
              <w:rPr>
                <w:b/>
                <w:noProof/>
                <w:sz w:val="8"/>
                <w:szCs w:val="8"/>
              </w:rPr>
            </w:pPr>
          </w:p>
        </w:tc>
      </w:tr>
      <w:tr w:rsidR="00B46C8A" w:rsidRPr="00246E3A" w14:paraId="5CBC6383" w14:textId="77777777" w:rsidTr="007B45A4">
        <w:tc>
          <w:tcPr>
            <w:tcW w:w="1959" w:type="dxa"/>
            <w:shd w:val="clear" w:color="auto" w:fill="002060"/>
            <w:vAlign w:val="center"/>
            <w:hideMark/>
          </w:tcPr>
          <w:p w14:paraId="106A5EAC" w14:textId="77777777" w:rsidR="00B46C8A" w:rsidRPr="00246E3A" w:rsidRDefault="00B46C8A" w:rsidP="007B45A4">
            <w:pPr>
              <w:pStyle w:val="SourceStyle"/>
              <w:jc w:val="center"/>
              <w:rPr>
                <w:b/>
                <w:bCs/>
                <w:noProof/>
                <w:szCs w:val="18"/>
              </w:rPr>
            </w:pPr>
            <w:r w:rsidRPr="009E53B1">
              <w:rPr>
                <w:b/>
                <w:bCs/>
                <w:noProof/>
                <w:sz w:val="22"/>
              </w:rPr>
              <w:instrText>Our Service and Obligations to You</w:instrText>
            </w:r>
          </w:p>
        </w:tc>
        <w:tc>
          <w:tcPr>
            <w:tcW w:w="8384" w:type="dxa"/>
            <w:gridSpan w:val="2"/>
            <w:vAlign w:val="center"/>
          </w:tcPr>
          <w:p w14:paraId="5BBEAF9E" w14:textId="77777777" w:rsidR="00B46C8A" w:rsidRPr="00246E3A" w:rsidRDefault="00B46C8A" w:rsidP="007B45A4">
            <w:pPr>
              <w:pStyle w:val="SourceStyle"/>
              <w:jc w:val="both"/>
              <w:rPr>
                <w:b/>
                <w:bCs/>
                <w:noProof/>
                <w:sz w:val="16"/>
                <w:szCs w:val="16"/>
              </w:rPr>
            </w:pPr>
            <w:r w:rsidRPr="00246E3A">
              <w:rPr>
                <w:b/>
                <w:bCs/>
                <w:noProof/>
                <w:sz w:val="16"/>
                <w:szCs w:val="16"/>
              </w:rPr>
              <w:instrText>We will conduct a fact-find to evaluate Your insurance needs with the member of Your business that You choose to nominate as Your Insurance Contact, who will be responsible for ensuring that Your disclosure obligations to insurers are met.</w:instrText>
            </w:r>
          </w:p>
          <w:p w14:paraId="3D643703" w14:textId="77777777" w:rsidR="00B46C8A" w:rsidRPr="00EA5506" w:rsidRDefault="00B46C8A" w:rsidP="007B45A4">
            <w:pPr>
              <w:pStyle w:val="SourceStyle"/>
              <w:jc w:val="both"/>
              <w:rPr>
                <w:b/>
                <w:bCs/>
                <w:noProof/>
                <w:sz w:val="8"/>
                <w:szCs w:val="8"/>
              </w:rPr>
            </w:pPr>
          </w:p>
          <w:p w14:paraId="489F362C" w14:textId="77777777" w:rsidR="00B46C8A" w:rsidRPr="00246E3A" w:rsidRDefault="00B46C8A" w:rsidP="007B45A4">
            <w:pPr>
              <w:pStyle w:val="SourceStyle"/>
              <w:jc w:val="both"/>
              <w:rPr>
                <w:noProof/>
                <w:sz w:val="16"/>
                <w:szCs w:val="16"/>
              </w:rPr>
            </w:pPr>
            <w:r w:rsidRPr="00246E3A">
              <w:rPr>
                <w:noProof/>
                <w:sz w:val="16"/>
                <w:szCs w:val="16"/>
              </w:rPr>
              <w:instrText>We will act as Your agent in sourcing a policy to meet Your demands and needs and presenting the information provided by Your nominated Insurance Contact in a manner which is clear and accessible to insurers. Where We operate under delegated authority from insurers We will act as their agent in certain circumstances and We will always advise You where this is the case.</w:instrText>
            </w:r>
          </w:p>
          <w:p w14:paraId="1EEE05C9" w14:textId="77777777" w:rsidR="00B46C8A" w:rsidRPr="00EA5506" w:rsidRDefault="00B46C8A" w:rsidP="007B45A4">
            <w:pPr>
              <w:pStyle w:val="SourceStyle"/>
              <w:jc w:val="both"/>
              <w:rPr>
                <w:noProof/>
                <w:sz w:val="8"/>
                <w:szCs w:val="8"/>
              </w:rPr>
            </w:pPr>
          </w:p>
          <w:p w14:paraId="2C60B4A8" w14:textId="77777777" w:rsidR="00B46C8A" w:rsidRPr="00246E3A" w:rsidRDefault="00B46C8A" w:rsidP="007B45A4">
            <w:pPr>
              <w:pStyle w:val="SourceStyle"/>
              <w:jc w:val="both"/>
              <w:rPr>
                <w:noProof/>
                <w:sz w:val="16"/>
                <w:szCs w:val="16"/>
              </w:rPr>
            </w:pPr>
            <w:r w:rsidRPr="00246E3A">
              <w:rPr>
                <w:noProof/>
                <w:sz w:val="16"/>
                <w:szCs w:val="16"/>
              </w:rPr>
              <w:instrText xml:space="preserve">We will advise and make a personal recommendation for You after We have assessed Your demands and needs. Our advice will be confirmed in a demands &amp; needs and suitability statement, giving the reasons for Our recommendation. </w:instrText>
            </w:r>
            <w:r w:rsidRPr="00246E3A">
              <w:rPr>
                <w:noProof/>
                <w:sz w:val="16"/>
                <w:szCs w:val="16"/>
                <w:lang w:val="en-US"/>
              </w:rPr>
              <w:instrText xml:space="preserve">We typically offer advice from a limited panel of selected insurers, or from a single insurer and we will advise You of the identity of the insurers considered, or if we have given advice based on a fair analysis of the market. </w:instrText>
            </w:r>
            <w:r w:rsidRPr="00246E3A">
              <w:rPr>
                <w:noProof/>
                <w:sz w:val="16"/>
                <w:szCs w:val="16"/>
              </w:rPr>
              <w:instrText>We do not accept responsibility for the solvency of any insurer recommended.</w:instrText>
            </w:r>
          </w:p>
          <w:p w14:paraId="14FF5332" w14:textId="77777777" w:rsidR="00B46C8A" w:rsidRPr="00EA5506" w:rsidRDefault="00B46C8A" w:rsidP="007B45A4">
            <w:pPr>
              <w:pStyle w:val="SourceStyle"/>
              <w:jc w:val="both"/>
              <w:rPr>
                <w:noProof/>
                <w:sz w:val="8"/>
                <w:szCs w:val="8"/>
              </w:rPr>
            </w:pPr>
          </w:p>
          <w:p w14:paraId="2227678D" w14:textId="77777777" w:rsidR="00B46C8A" w:rsidRPr="00246E3A" w:rsidRDefault="00B46C8A" w:rsidP="007B45A4">
            <w:pPr>
              <w:pStyle w:val="SourceStyle"/>
              <w:jc w:val="both"/>
              <w:rPr>
                <w:b/>
                <w:noProof/>
                <w:szCs w:val="18"/>
                <w:lang w:val="en-US"/>
              </w:rPr>
            </w:pPr>
            <w:r w:rsidRPr="0065073D">
              <w:rPr>
                <w:noProof/>
                <w:sz w:val="16"/>
                <w:szCs w:val="14"/>
              </w:rPr>
              <w:instrText>We may use another, specialist, intermediary to access the insurance product that most suits Your needs and We will inform You where this is the case.</w:instrText>
            </w:r>
          </w:p>
        </w:tc>
      </w:tr>
      <w:tr w:rsidR="00B46C8A" w:rsidRPr="00246E3A" w14:paraId="3AB47A8F" w14:textId="77777777" w:rsidTr="007B45A4">
        <w:tc>
          <w:tcPr>
            <w:tcW w:w="10343" w:type="dxa"/>
            <w:gridSpan w:val="3"/>
            <w:vAlign w:val="center"/>
          </w:tcPr>
          <w:p w14:paraId="424289E2" w14:textId="77777777" w:rsidR="00B46C8A" w:rsidRDefault="00B46C8A" w:rsidP="007B45A4">
            <w:pPr>
              <w:pStyle w:val="SourceStyle"/>
              <w:rPr>
                <w:b/>
                <w:bCs/>
                <w:noProof/>
                <w:szCs w:val="18"/>
              </w:rPr>
            </w:pPr>
          </w:p>
          <w:p w14:paraId="0DB06F28" w14:textId="77777777" w:rsidR="00B46C8A" w:rsidRDefault="00B46C8A" w:rsidP="007B45A4">
            <w:pPr>
              <w:pStyle w:val="SourceStyle"/>
              <w:rPr>
                <w:b/>
                <w:bCs/>
                <w:noProof/>
                <w:szCs w:val="18"/>
              </w:rPr>
            </w:pPr>
          </w:p>
          <w:p w14:paraId="44A51305" w14:textId="77777777" w:rsidR="00B46C8A" w:rsidRDefault="00B46C8A" w:rsidP="007B45A4">
            <w:pPr>
              <w:pStyle w:val="SourceStyle"/>
              <w:rPr>
                <w:b/>
                <w:bCs/>
                <w:noProof/>
                <w:szCs w:val="18"/>
              </w:rPr>
            </w:pPr>
          </w:p>
          <w:p w14:paraId="0BD77738" w14:textId="77777777" w:rsidR="00B46C8A" w:rsidRDefault="00B46C8A" w:rsidP="007B45A4">
            <w:pPr>
              <w:pStyle w:val="SourceStyle"/>
              <w:jc w:val="right"/>
              <w:rPr>
                <w:noProof/>
                <w:sz w:val="12"/>
                <w:szCs w:val="12"/>
              </w:rPr>
            </w:pPr>
          </w:p>
          <w:p w14:paraId="64054EFF" w14:textId="77777777" w:rsidR="00B46C8A" w:rsidRPr="00367235" w:rsidRDefault="00B46C8A" w:rsidP="007B45A4">
            <w:pPr>
              <w:pStyle w:val="SourceStyle"/>
              <w:jc w:val="right"/>
              <w:rPr>
                <w:noProof/>
                <w:sz w:val="12"/>
                <w:szCs w:val="12"/>
              </w:rPr>
            </w:pPr>
            <w:r w:rsidRPr="00D20EDC">
              <w:rPr>
                <w:noProof/>
                <w:sz w:val="12"/>
                <w:szCs w:val="12"/>
              </w:rPr>
              <w:instrText>TOBA V.5</w:instrText>
            </w:r>
          </w:p>
        </w:tc>
      </w:tr>
      <w:tr w:rsidR="00B46C8A" w:rsidRPr="00246E3A" w14:paraId="65DDEF5C" w14:textId="77777777" w:rsidTr="007B45A4">
        <w:tc>
          <w:tcPr>
            <w:tcW w:w="10343" w:type="dxa"/>
            <w:gridSpan w:val="3"/>
            <w:shd w:val="clear" w:color="auto" w:fill="FF0000"/>
            <w:vAlign w:val="center"/>
            <w:hideMark/>
          </w:tcPr>
          <w:p w14:paraId="38CE8555" w14:textId="77777777" w:rsidR="00B46C8A" w:rsidRPr="00246E3A" w:rsidRDefault="00B46C8A" w:rsidP="007B45A4">
            <w:pPr>
              <w:pStyle w:val="SourceStyle"/>
              <w:jc w:val="center"/>
              <w:rPr>
                <w:b/>
                <w:bCs/>
                <w:noProof/>
                <w:szCs w:val="18"/>
              </w:rPr>
            </w:pPr>
            <w:r w:rsidRPr="00246E3A">
              <w:rPr>
                <w:b/>
                <w:bCs/>
                <w:noProof/>
                <w:szCs w:val="18"/>
              </w:rPr>
              <w:instrText>PLEASE REFER TO THE DUTY OF DISCLOSURE OVERLEAF</w:instrText>
            </w:r>
          </w:p>
        </w:tc>
      </w:tr>
    </w:tbl>
    <w:p w14:paraId="0E348254" w14:textId="77777777" w:rsidR="00B46C8A" w:rsidRDefault="00B46C8A" w:rsidP="00B46C8A">
      <w:pPr>
        <w:pStyle w:val="SourceStyle"/>
        <w:rPr>
          <w:b/>
          <w:noProof/>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6550"/>
        <w:gridCol w:w="1944"/>
      </w:tblGrid>
      <w:tr w:rsidR="00B46C8A" w:rsidRPr="004518B6" w14:paraId="7C4D9BA0" w14:textId="77777777" w:rsidTr="007B45A4">
        <w:tc>
          <w:tcPr>
            <w:tcW w:w="1980" w:type="dxa"/>
            <w:shd w:val="clear" w:color="auto" w:fill="002060"/>
          </w:tcPr>
          <w:p w14:paraId="0F788532" w14:textId="77777777" w:rsidR="00B46C8A" w:rsidRDefault="00B46C8A" w:rsidP="007B45A4">
            <w:pPr>
              <w:pStyle w:val="SourceStyle"/>
              <w:jc w:val="center"/>
              <w:rPr>
                <w:b/>
                <w:bCs/>
                <w:noProof/>
              </w:rPr>
            </w:pPr>
          </w:p>
          <w:p w14:paraId="1D9A76E1" w14:textId="77777777" w:rsidR="00B46C8A" w:rsidRDefault="00B46C8A" w:rsidP="007B45A4">
            <w:pPr>
              <w:pStyle w:val="SourceStyle"/>
              <w:jc w:val="center"/>
              <w:rPr>
                <w:b/>
                <w:bCs/>
                <w:noProof/>
              </w:rPr>
            </w:pPr>
          </w:p>
          <w:p w14:paraId="49CF538E" w14:textId="77777777" w:rsidR="00B46C8A" w:rsidRPr="009E53B1" w:rsidRDefault="00B46C8A" w:rsidP="007B45A4">
            <w:pPr>
              <w:pStyle w:val="SourceStyle"/>
              <w:jc w:val="center"/>
              <w:rPr>
                <w:b/>
                <w:bCs/>
                <w:noProof/>
                <w:color w:val="FFFFFF" w:themeColor="background1"/>
                <w:sz w:val="22"/>
              </w:rPr>
            </w:pPr>
          </w:p>
          <w:p w14:paraId="31C542CE"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Your</w:instrText>
            </w:r>
          </w:p>
          <w:p w14:paraId="77A0B8F7"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Responsibility</w:instrText>
            </w:r>
          </w:p>
          <w:p w14:paraId="6BE4DDA7"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to Provide Information</w:instrText>
            </w:r>
          </w:p>
          <w:p w14:paraId="46184EAC" w14:textId="77777777" w:rsidR="00B46C8A" w:rsidRPr="009E53B1" w:rsidRDefault="00B46C8A" w:rsidP="007B45A4">
            <w:pPr>
              <w:pStyle w:val="SourceStyle"/>
              <w:rPr>
                <w:b/>
                <w:bCs/>
                <w:noProof/>
                <w:color w:val="FFFFFF" w:themeColor="background1"/>
                <w:sz w:val="22"/>
              </w:rPr>
            </w:pPr>
            <w:r w:rsidRPr="009E53B1">
              <w:rPr>
                <w:b/>
                <w:bCs/>
                <w:noProof/>
                <w:color w:val="FFFFFF" w:themeColor="background1"/>
                <w:sz w:val="22"/>
              </w:rPr>
              <w:instrText xml:space="preserve"> </w:instrText>
            </w:r>
          </w:p>
          <w:p w14:paraId="2D8EF1D4"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instrText xml:space="preserve">(Duty of Fair Presentation </w:instrText>
            </w:r>
          </w:p>
          <w:p w14:paraId="5FE02795" w14:textId="77777777" w:rsidR="00B46C8A" w:rsidRPr="004518B6" w:rsidRDefault="00B46C8A" w:rsidP="007B45A4">
            <w:pPr>
              <w:pStyle w:val="SourceStyle"/>
              <w:jc w:val="center"/>
              <w:rPr>
                <w:b/>
                <w:bCs/>
                <w:noProof/>
              </w:rPr>
            </w:pPr>
            <w:r w:rsidRPr="009E53B1">
              <w:rPr>
                <w:b/>
                <w:bCs/>
                <w:noProof/>
                <w:color w:val="FFFFFF" w:themeColor="background1"/>
                <w:sz w:val="22"/>
              </w:rPr>
              <w:instrText>of Risk)</w:instrText>
            </w:r>
          </w:p>
        </w:tc>
        <w:tc>
          <w:tcPr>
            <w:tcW w:w="8783" w:type="dxa"/>
            <w:gridSpan w:val="2"/>
          </w:tcPr>
          <w:p w14:paraId="355B699A" w14:textId="77777777" w:rsidR="00B46C8A" w:rsidRPr="004518B6" w:rsidRDefault="00B46C8A" w:rsidP="007B45A4">
            <w:pPr>
              <w:pStyle w:val="SourceStyle"/>
              <w:jc w:val="both"/>
              <w:rPr>
                <w:bCs/>
                <w:noProof/>
                <w:sz w:val="16"/>
                <w:szCs w:val="16"/>
              </w:rPr>
            </w:pPr>
            <w:r w:rsidRPr="004518B6">
              <w:rPr>
                <w:bCs/>
                <w:noProof/>
                <w:sz w:val="16"/>
                <w:szCs w:val="16"/>
              </w:rPr>
              <w:instrText xml:space="preserve">You have a duty under the Insurance Act 2015 to make a fair presentation of the risk to insurers. This duty applies when You take out Your insurance cover, throughout the life of Your policy, and when You renew Your insurance. </w:instrText>
            </w:r>
          </w:p>
          <w:p w14:paraId="0EEF170F" w14:textId="77777777" w:rsidR="00B46C8A" w:rsidRPr="00EA5506" w:rsidRDefault="00B46C8A" w:rsidP="007B45A4">
            <w:pPr>
              <w:pStyle w:val="SourceStyle"/>
              <w:jc w:val="both"/>
              <w:rPr>
                <w:bCs/>
                <w:noProof/>
                <w:sz w:val="8"/>
                <w:szCs w:val="8"/>
              </w:rPr>
            </w:pPr>
          </w:p>
          <w:p w14:paraId="05545353" w14:textId="77777777" w:rsidR="00B46C8A" w:rsidRPr="004518B6" w:rsidRDefault="00B46C8A" w:rsidP="007B45A4">
            <w:pPr>
              <w:pStyle w:val="SourceStyle"/>
              <w:jc w:val="both"/>
              <w:rPr>
                <w:bCs/>
                <w:noProof/>
                <w:sz w:val="16"/>
                <w:szCs w:val="16"/>
              </w:rPr>
            </w:pPr>
            <w:r w:rsidRPr="004518B6">
              <w:rPr>
                <w:bCs/>
                <w:noProof/>
                <w:sz w:val="16"/>
                <w:szCs w:val="16"/>
              </w:rPr>
              <w:instrText xml:space="preserve">This duty includes a need for You to undertake a reasonable search for </w:instrText>
            </w:r>
            <w:r w:rsidRPr="004518B6">
              <w:rPr>
                <w:bCs/>
                <w:i/>
                <w:noProof/>
                <w:sz w:val="16"/>
                <w:szCs w:val="16"/>
              </w:rPr>
              <w:instrText>material information</w:instrText>
            </w:r>
            <w:r w:rsidRPr="004518B6">
              <w:rPr>
                <w:bCs/>
                <w:noProof/>
                <w:sz w:val="16"/>
                <w:szCs w:val="16"/>
              </w:rPr>
              <w:instrText xml:space="preserve"> which is known, or ought reasonably to be known, by anyone playing a significant role in making business decisions in Your business (such as Your company’s principals, directors, senior management or shareholders) and staff responsible for arranging or administering Your firm’s insurance. </w:instrText>
            </w:r>
          </w:p>
          <w:p w14:paraId="0F0D4576" w14:textId="77777777" w:rsidR="00B46C8A" w:rsidRPr="00EA5506" w:rsidRDefault="00B46C8A" w:rsidP="007B45A4">
            <w:pPr>
              <w:pStyle w:val="SourceStyle"/>
              <w:jc w:val="both"/>
              <w:rPr>
                <w:bCs/>
                <w:noProof/>
                <w:sz w:val="8"/>
                <w:szCs w:val="8"/>
              </w:rPr>
            </w:pPr>
          </w:p>
          <w:p w14:paraId="0B2E7D16" w14:textId="77777777" w:rsidR="00B46C8A" w:rsidRPr="004518B6" w:rsidRDefault="00B46C8A" w:rsidP="007B45A4">
            <w:pPr>
              <w:pStyle w:val="SourceStyle"/>
              <w:jc w:val="both"/>
              <w:rPr>
                <w:bCs/>
                <w:noProof/>
                <w:sz w:val="16"/>
                <w:szCs w:val="16"/>
              </w:rPr>
            </w:pPr>
            <w:r w:rsidRPr="004518B6">
              <w:rPr>
                <w:bCs/>
                <w:noProof/>
                <w:sz w:val="16"/>
                <w:szCs w:val="16"/>
              </w:rPr>
              <w:instrText>You should advise Us of any particular concerns which led You to seek insurance cover and any special or unusual facts relating to the risk.</w:instrText>
            </w:r>
          </w:p>
          <w:p w14:paraId="118177D5" w14:textId="77777777" w:rsidR="00B46C8A" w:rsidRPr="00EA5506" w:rsidRDefault="00B46C8A" w:rsidP="007B45A4">
            <w:pPr>
              <w:pStyle w:val="SourceStyle"/>
              <w:jc w:val="both"/>
              <w:rPr>
                <w:bCs/>
                <w:noProof/>
                <w:sz w:val="8"/>
                <w:szCs w:val="8"/>
              </w:rPr>
            </w:pPr>
          </w:p>
          <w:p w14:paraId="2EDEDAC1" w14:textId="77777777" w:rsidR="00B46C8A" w:rsidRPr="004518B6" w:rsidRDefault="00B46C8A" w:rsidP="007B45A4">
            <w:pPr>
              <w:pStyle w:val="SourceStyle"/>
              <w:jc w:val="both"/>
              <w:rPr>
                <w:bCs/>
                <w:noProof/>
                <w:sz w:val="16"/>
                <w:szCs w:val="16"/>
              </w:rPr>
            </w:pPr>
            <w:r w:rsidRPr="004518B6">
              <w:rPr>
                <w:bCs/>
                <w:noProof/>
                <w:sz w:val="16"/>
                <w:szCs w:val="16"/>
              </w:rPr>
              <w:instrText xml:space="preserve">You must ensure that all </w:instrText>
            </w:r>
            <w:r w:rsidRPr="004518B6">
              <w:rPr>
                <w:bCs/>
                <w:i/>
                <w:noProof/>
                <w:sz w:val="16"/>
                <w:szCs w:val="16"/>
              </w:rPr>
              <w:instrText>material statements</w:instrText>
            </w:r>
            <w:r w:rsidRPr="004518B6">
              <w:rPr>
                <w:bCs/>
                <w:noProof/>
                <w:sz w:val="16"/>
                <w:szCs w:val="16"/>
              </w:rPr>
              <w:instrText xml:space="preserve"> of fact are substantially correct and not misleading, and any </w:instrText>
            </w:r>
            <w:r w:rsidRPr="004518B6">
              <w:rPr>
                <w:bCs/>
                <w:i/>
                <w:noProof/>
                <w:sz w:val="16"/>
                <w:szCs w:val="16"/>
              </w:rPr>
              <w:instrText>material information</w:instrText>
            </w:r>
            <w:r w:rsidRPr="004518B6">
              <w:rPr>
                <w:bCs/>
                <w:noProof/>
                <w:sz w:val="16"/>
                <w:szCs w:val="16"/>
              </w:rPr>
              <w:instrText xml:space="preserve"> which is a matter of expectation or belief (eg. an estimate or forecast) is provided in good faith.</w:instrText>
            </w:r>
          </w:p>
          <w:p w14:paraId="367AF6AE" w14:textId="77777777" w:rsidR="00B46C8A" w:rsidRPr="00EA5506" w:rsidRDefault="00B46C8A" w:rsidP="007B45A4">
            <w:pPr>
              <w:pStyle w:val="SourceStyle"/>
              <w:jc w:val="both"/>
              <w:rPr>
                <w:bCs/>
                <w:noProof/>
                <w:sz w:val="8"/>
                <w:szCs w:val="8"/>
              </w:rPr>
            </w:pPr>
          </w:p>
          <w:p w14:paraId="26563F83" w14:textId="77777777" w:rsidR="00B46C8A" w:rsidRPr="004518B6" w:rsidRDefault="00B46C8A" w:rsidP="007B45A4">
            <w:pPr>
              <w:pStyle w:val="SourceStyle"/>
              <w:jc w:val="both"/>
              <w:rPr>
                <w:bCs/>
                <w:iCs/>
                <w:noProof/>
                <w:sz w:val="16"/>
                <w:szCs w:val="16"/>
              </w:rPr>
            </w:pPr>
            <w:r w:rsidRPr="004518B6">
              <w:rPr>
                <w:bCs/>
                <w:noProof/>
                <w:sz w:val="16"/>
                <w:szCs w:val="16"/>
              </w:rPr>
              <w:instrText xml:space="preserve">Failure to disclose any material information or change in circumstances to Your insurers which could influence the cost, or their decision to accept Your insurance, </w:instrText>
            </w:r>
            <w:r w:rsidRPr="004518B6">
              <w:rPr>
                <w:bCs/>
                <w:iCs/>
                <w:noProof/>
                <w:sz w:val="16"/>
                <w:szCs w:val="16"/>
              </w:rPr>
              <w:instrText>could mean that Your policy could be invalidated or cancelled without refund, or that part or all of a claim may be not be paid. ‘Material Information or changes in circumstances’ could include Your inability to comply with any conditions or warranties applicable to Your policy, which should be notified to Us immediately.</w:instrText>
            </w:r>
          </w:p>
          <w:p w14:paraId="55CF574F" w14:textId="77777777" w:rsidR="00B46C8A" w:rsidRPr="00EA5506" w:rsidRDefault="00B46C8A" w:rsidP="007B45A4">
            <w:pPr>
              <w:pStyle w:val="SourceStyle"/>
              <w:jc w:val="both"/>
              <w:rPr>
                <w:bCs/>
                <w:iCs/>
                <w:noProof/>
                <w:sz w:val="8"/>
                <w:szCs w:val="8"/>
              </w:rPr>
            </w:pPr>
          </w:p>
          <w:p w14:paraId="0E555FEC" w14:textId="77777777" w:rsidR="00B46C8A" w:rsidRPr="004518B6" w:rsidRDefault="00B46C8A" w:rsidP="007B45A4">
            <w:pPr>
              <w:pStyle w:val="SourceStyle"/>
              <w:jc w:val="both"/>
              <w:rPr>
                <w:bCs/>
                <w:noProof/>
                <w:szCs w:val="18"/>
              </w:rPr>
            </w:pPr>
            <w:r w:rsidRPr="004518B6">
              <w:rPr>
                <w:bCs/>
                <w:noProof/>
                <w:sz w:val="16"/>
                <w:szCs w:val="16"/>
              </w:rPr>
              <w:instrText>‘</w:instrText>
            </w:r>
            <w:r w:rsidRPr="004518B6">
              <w:rPr>
                <w:bCs/>
                <w:i/>
                <w:noProof/>
                <w:sz w:val="16"/>
                <w:szCs w:val="16"/>
              </w:rPr>
              <w:instrText xml:space="preserve">Material statements’ </w:instrText>
            </w:r>
            <w:r w:rsidRPr="004518B6">
              <w:rPr>
                <w:bCs/>
                <w:noProof/>
                <w:sz w:val="16"/>
                <w:szCs w:val="16"/>
              </w:rPr>
              <w:instrText xml:space="preserve">and </w:instrText>
            </w:r>
            <w:r w:rsidRPr="004518B6">
              <w:rPr>
                <w:bCs/>
                <w:i/>
                <w:noProof/>
                <w:sz w:val="16"/>
                <w:szCs w:val="16"/>
              </w:rPr>
              <w:instrText>‘material information</w:instrText>
            </w:r>
            <w:r w:rsidRPr="004518B6">
              <w:rPr>
                <w:bCs/>
                <w:noProof/>
                <w:sz w:val="16"/>
                <w:szCs w:val="16"/>
              </w:rPr>
              <w:instrText>’ are information which could influence the judgement of a prudent insurer in determining whether to take on a risk and on what terms.</w:instrText>
            </w:r>
          </w:p>
        </w:tc>
      </w:tr>
      <w:tr w:rsidR="00B46C8A" w:rsidRPr="004518B6" w14:paraId="56833499" w14:textId="77777777" w:rsidTr="007B45A4">
        <w:tc>
          <w:tcPr>
            <w:tcW w:w="1980" w:type="dxa"/>
          </w:tcPr>
          <w:p w14:paraId="4858407C" w14:textId="77777777" w:rsidR="00B46C8A" w:rsidRPr="0002006F" w:rsidRDefault="00B46C8A" w:rsidP="007B45A4">
            <w:pPr>
              <w:pStyle w:val="SourceStyle"/>
              <w:rPr>
                <w:b/>
                <w:bCs/>
                <w:noProof/>
                <w:sz w:val="8"/>
                <w:szCs w:val="8"/>
              </w:rPr>
            </w:pPr>
          </w:p>
        </w:tc>
        <w:tc>
          <w:tcPr>
            <w:tcW w:w="8783" w:type="dxa"/>
            <w:gridSpan w:val="2"/>
          </w:tcPr>
          <w:p w14:paraId="7CAEBC85" w14:textId="77777777" w:rsidR="00B46C8A" w:rsidRPr="0002006F" w:rsidRDefault="00B46C8A" w:rsidP="007B45A4">
            <w:pPr>
              <w:pStyle w:val="SourceStyle"/>
              <w:rPr>
                <w:bCs/>
                <w:noProof/>
                <w:sz w:val="8"/>
                <w:szCs w:val="8"/>
              </w:rPr>
            </w:pPr>
          </w:p>
        </w:tc>
      </w:tr>
      <w:tr w:rsidR="00B46C8A" w:rsidRPr="004518B6" w14:paraId="23D6D9B5" w14:textId="77777777" w:rsidTr="007B45A4">
        <w:tc>
          <w:tcPr>
            <w:tcW w:w="8789" w:type="dxa"/>
            <w:gridSpan w:val="2"/>
            <w:hideMark/>
          </w:tcPr>
          <w:p w14:paraId="0285BC36" w14:textId="77777777" w:rsidR="00B46C8A" w:rsidRPr="00CF0CFA" w:rsidRDefault="00B46C8A" w:rsidP="007B45A4">
            <w:pPr>
              <w:pStyle w:val="SourceStyle"/>
              <w:jc w:val="both"/>
              <w:rPr>
                <w:bCs/>
                <w:noProof/>
                <w:sz w:val="16"/>
                <w:szCs w:val="14"/>
                <w:lang w:val="en-US"/>
              </w:rPr>
            </w:pPr>
            <w:r w:rsidRPr="00CF0CFA">
              <w:rPr>
                <w:bCs/>
                <w:noProof/>
                <w:sz w:val="16"/>
                <w:szCs w:val="14"/>
              </w:rPr>
              <w:instrText>O</w:instrText>
            </w:r>
            <w:r w:rsidRPr="00CF0CFA">
              <w:rPr>
                <w:bCs/>
                <w:noProof/>
                <w:sz w:val="16"/>
                <w:szCs w:val="14"/>
                <w:lang w:val="en-US"/>
              </w:rPr>
              <w:instrText xml:space="preserve">ur aim is to provide a first-class service, however, if You wish to register a complaint, please contact Us by writing to </w:instrText>
            </w:r>
          </w:p>
          <w:p w14:paraId="5F9202F0" w14:textId="77777777" w:rsidR="00B46C8A" w:rsidRPr="00CF0CFA" w:rsidRDefault="00B46C8A" w:rsidP="007B45A4">
            <w:pPr>
              <w:pStyle w:val="SourceStyle"/>
              <w:jc w:val="both"/>
              <w:rPr>
                <w:bCs/>
                <w:noProof/>
                <w:sz w:val="16"/>
                <w:szCs w:val="14"/>
                <w:lang w:val="en-US"/>
              </w:rPr>
            </w:pPr>
            <w:r w:rsidRPr="00CF0CFA">
              <w:rPr>
                <w:bCs/>
                <w:noProof/>
                <w:sz w:val="16"/>
                <w:szCs w:val="14"/>
                <w:lang w:val="en-US"/>
              </w:rPr>
              <w:instrText>Kevin Daines, Daines Kapp Insurance Brokers Limited,</w:instrText>
            </w:r>
          </w:p>
          <w:p w14:paraId="7F87882E" w14:textId="77777777" w:rsidR="00B46C8A" w:rsidRPr="00CF0CFA" w:rsidRDefault="00B46C8A" w:rsidP="007B45A4">
            <w:pPr>
              <w:pStyle w:val="SourceStyle"/>
              <w:jc w:val="both"/>
              <w:rPr>
                <w:bCs/>
                <w:noProof/>
                <w:sz w:val="16"/>
                <w:szCs w:val="14"/>
                <w:lang w:val="en-US"/>
              </w:rPr>
            </w:pPr>
            <w:r w:rsidRPr="00CF0CFA">
              <w:rPr>
                <w:bCs/>
                <w:noProof/>
                <w:sz w:val="16"/>
                <w:szCs w:val="14"/>
                <w:lang w:val="en-US"/>
              </w:rPr>
              <w:instrText>Daines Kapp House, 4 Baldock Street, Ware, Herts SG12 9DZ,</w:instrText>
            </w:r>
          </w:p>
          <w:p w14:paraId="0D803923" w14:textId="77777777" w:rsidR="00B46C8A" w:rsidRPr="00CF0CFA" w:rsidRDefault="00B46C8A" w:rsidP="007B45A4">
            <w:pPr>
              <w:pStyle w:val="SourceStyle"/>
              <w:jc w:val="both"/>
              <w:rPr>
                <w:sz w:val="16"/>
                <w:szCs w:val="18"/>
              </w:rPr>
            </w:pPr>
            <w:r w:rsidRPr="00CF0CFA">
              <w:rPr>
                <w:bCs/>
                <w:noProof/>
                <w:sz w:val="16"/>
                <w:szCs w:val="14"/>
                <w:lang w:val="en-US"/>
              </w:rPr>
              <w:instrText>or, by phone on 01920 484844, by email at</w:instrText>
            </w:r>
            <w:r w:rsidRPr="00CF0CFA">
              <w:rPr>
                <w:bCs/>
                <w:noProof/>
                <w:sz w:val="16"/>
                <w:szCs w:val="18"/>
                <w:lang w:val="en-US"/>
              </w:rPr>
              <w:instrText xml:space="preserve"> </w:instrText>
            </w:r>
            <w:hyperlink r:id="rId9" w:history="1">
              <w:r w:rsidRPr="00CF0CFA">
                <w:rPr>
                  <w:rStyle w:val="Hyperlink"/>
                  <w:sz w:val="16"/>
                  <w:szCs w:val="16"/>
                  <w:lang w:val="en-US"/>
                </w:rPr>
                <w:instrText>kevin@daineskapp.com</w:instrText>
              </w:r>
            </w:hyperlink>
            <w:r w:rsidRPr="00CF0CFA">
              <w:rPr>
                <w:sz w:val="16"/>
                <w:szCs w:val="14"/>
              </w:rPr>
              <w:instrText>.</w:instrText>
            </w:r>
          </w:p>
          <w:p w14:paraId="0B1CA0E6" w14:textId="77777777" w:rsidR="00B46C8A" w:rsidRPr="004518B6" w:rsidRDefault="00B46C8A" w:rsidP="007B45A4">
            <w:pPr>
              <w:pStyle w:val="SourceStyle"/>
              <w:jc w:val="both"/>
              <w:rPr>
                <w:bCs/>
                <w:noProof/>
                <w:szCs w:val="18"/>
              </w:rPr>
            </w:pPr>
            <w:r w:rsidRPr="00CF0CFA">
              <w:rPr>
                <w:bCs/>
                <w:noProof/>
                <w:sz w:val="16"/>
                <w:szCs w:val="14"/>
                <w:lang w:val="en-US"/>
              </w:rPr>
              <w:instrText xml:space="preserve">If You cannot settle Your complaint with us, You may be entitled to refer it to the Financial Ombudsman Service, for an independent assessment. The FOS Consumer Helpline is on </w:instrText>
            </w:r>
            <w:r w:rsidRPr="00CF0CFA">
              <w:rPr>
                <w:bCs/>
                <w:noProof/>
                <w:sz w:val="16"/>
                <w:szCs w:val="14"/>
              </w:rPr>
              <w:instrText xml:space="preserve">0800 023 4567 and their address is: Financial Ombudsman Service, Exchange Tower, London E14 9SR Their website is at: </w:instrText>
            </w:r>
            <w:hyperlink r:id="rId10" w:history="1">
              <w:r w:rsidRPr="00CF0CFA">
                <w:rPr>
                  <w:rStyle w:val="Hyperlink"/>
                  <w:bCs/>
                  <w:noProof/>
                  <w:sz w:val="16"/>
                  <w:szCs w:val="14"/>
                </w:rPr>
                <w:instrText>http://www.financial-ombudsman.org.uk/</w:instrText>
              </w:r>
            </w:hyperlink>
          </w:p>
        </w:tc>
        <w:tc>
          <w:tcPr>
            <w:tcW w:w="1974" w:type="dxa"/>
            <w:shd w:val="clear" w:color="auto" w:fill="002060"/>
            <w:vAlign w:val="center"/>
            <w:hideMark/>
          </w:tcPr>
          <w:p w14:paraId="64555F56" w14:textId="77777777" w:rsidR="00B46C8A" w:rsidRPr="009E53B1" w:rsidRDefault="00B46C8A" w:rsidP="007B45A4">
            <w:pPr>
              <w:pStyle w:val="SourceStyle"/>
              <w:jc w:val="center"/>
              <w:rPr>
                <w:b/>
                <w:noProof/>
                <w:sz w:val="22"/>
              </w:rPr>
            </w:pPr>
            <w:r w:rsidRPr="009E53B1">
              <w:rPr>
                <w:b/>
                <w:noProof/>
                <w:sz w:val="22"/>
              </w:rPr>
              <w:instrText>How You</w:instrText>
            </w:r>
          </w:p>
          <w:p w14:paraId="3A374088" w14:textId="77777777" w:rsidR="00B46C8A" w:rsidRPr="009E53B1" w:rsidRDefault="00B46C8A" w:rsidP="007B45A4">
            <w:pPr>
              <w:pStyle w:val="SourceStyle"/>
              <w:jc w:val="center"/>
              <w:rPr>
                <w:b/>
                <w:noProof/>
                <w:sz w:val="22"/>
              </w:rPr>
            </w:pPr>
            <w:r w:rsidRPr="009E53B1">
              <w:rPr>
                <w:b/>
                <w:noProof/>
                <w:sz w:val="22"/>
              </w:rPr>
              <w:instrText>can Complain</w:instrText>
            </w:r>
          </w:p>
          <w:p w14:paraId="74B37686" w14:textId="77777777" w:rsidR="00B46C8A" w:rsidRPr="004518B6" w:rsidRDefault="00B46C8A" w:rsidP="007B45A4">
            <w:pPr>
              <w:pStyle w:val="SourceStyle"/>
              <w:jc w:val="center"/>
              <w:rPr>
                <w:bCs/>
                <w:noProof/>
                <w:szCs w:val="18"/>
              </w:rPr>
            </w:pPr>
            <w:r w:rsidRPr="009E53B1">
              <w:rPr>
                <w:b/>
                <w:noProof/>
                <w:sz w:val="22"/>
              </w:rPr>
              <w:instrText>to Us</w:instrText>
            </w:r>
          </w:p>
        </w:tc>
      </w:tr>
      <w:tr w:rsidR="00B46C8A" w:rsidRPr="004518B6" w14:paraId="5983AFC6" w14:textId="77777777" w:rsidTr="007B45A4">
        <w:tc>
          <w:tcPr>
            <w:tcW w:w="1980" w:type="dxa"/>
          </w:tcPr>
          <w:p w14:paraId="046AC54E" w14:textId="77777777" w:rsidR="00B46C8A" w:rsidRPr="0002006F" w:rsidRDefault="00B46C8A" w:rsidP="007B45A4">
            <w:pPr>
              <w:pStyle w:val="SourceStyle"/>
              <w:rPr>
                <w:b/>
                <w:bCs/>
                <w:noProof/>
                <w:sz w:val="8"/>
                <w:szCs w:val="8"/>
              </w:rPr>
            </w:pPr>
          </w:p>
        </w:tc>
        <w:tc>
          <w:tcPr>
            <w:tcW w:w="8783" w:type="dxa"/>
            <w:gridSpan w:val="2"/>
          </w:tcPr>
          <w:p w14:paraId="0F1FFEEE" w14:textId="77777777" w:rsidR="00B46C8A" w:rsidRPr="0002006F" w:rsidRDefault="00B46C8A" w:rsidP="007B45A4">
            <w:pPr>
              <w:pStyle w:val="SourceStyle"/>
              <w:rPr>
                <w:bCs/>
                <w:noProof/>
                <w:sz w:val="8"/>
                <w:szCs w:val="8"/>
              </w:rPr>
            </w:pPr>
          </w:p>
        </w:tc>
      </w:tr>
      <w:tr w:rsidR="00B46C8A" w:rsidRPr="004518B6" w14:paraId="55BC6F53" w14:textId="77777777" w:rsidTr="007B45A4">
        <w:tc>
          <w:tcPr>
            <w:tcW w:w="1980" w:type="dxa"/>
            <w:shd w:val="clear" w:color="auto" w:fill="002060"/>
            <w:vAlign w:val="center"/>
            <w:hideMark/>
          </w:tcPr>
          <w:p w14:paraId="2BFB2B6D" w14:textId="77777777" w:rsidR="00B46C8A" w:rsidRPr="004518B6" w:rsidRDefault="00B46C8A" w:rsidP="007B45A4">
            <w:pPr>
              <w:pStyle w:val="SourceStyle"/>
              <w:jc w:val="center"/>
              <w:rPr>
                <w:b/>
                <w:bCs/>
                <w:noProof/>
                <w:szCs w:val="18"/>
              </w:rPr>
            </w:pPr>
            <w:r w:rsidRPr="009E53B1">
              <w:rPr>
                <w:b/>
                <w:bCs/>
                <w:noProof/>
                <w:sz w:val="22"/>
              </w:rPr>
              <w:instrText>Cancellation of this agreement</w:instrText>
            </w:r>
          </w:p>
        </w:tc>
        <w:tc>
          <w:tcPr>
            <w:tcW w:w="8783" w:type="dxa"/>
            <w:gridSpan w:val="2"/>
            <w:hideMark/>
          </w:tcPr>
          <w:p w14:paraId="5DBDCF09" w14:textId="77777777" w:rsidR="00B46C8A" w:rsidRPr="00CF0CFA" w:rsidRDefault="00B46C8A" w:rsidP="007B45A4">
            <w:pPr>
              <w:pStyle w:val="SourceStyle"/>
              <w:jc w:val="both"/>
              <w:rPr>
                <w:bCs/>
                <w:noProof/>
                <w:sz w:val="16"/>
                <w:szCs w:val="14"/>
              </w:rPr>
            </w:pPr>
            <w:r w:rsidRPr="00CF0CFA">
              <w:rPr>
                <w:bCs/>
                <w:noProof/>
                <w:sz w:val="16"/>
                <w:szCs w:val="14"/>
              </w:rPr>
              <w:instrText xml:space="preserve">This agreement will remain in force unless cancelled by either party in accordance with the terms below or You have no insurance business placed through Us. You may cancel the agreement at any time, subject to notification in writing to our usual office address. In the event of cancellation, We shall be entitled to retain any commissions and fees earned prior to the date of cessation of the </w:instrText>
            </w:r>
            <w:r w:rsidRPr="00CF0CFA">
              <w:rPr>
                <w:bCs/>
                <w:noProof/>
                <w:sz w:val="16"/>
                <w:szCs w:val="14"/>
              </w:rPr>
              <w:lastRenderedPageBreak/>
              <w:instrText>agreement in full. We have the right to cancel this agreement subject to one month notice in writing to Your last notified address.</w:instrText>
            </w:r>
          </w:p>
        </w:tc>
      </w:tr>
    </w:tbl>
    <w:p w14:paraId="3907A1F0" w14:textId="77777777" w:rsidR="00B46C8A" w:rsidRPr="000E6327" w:rsidRDefault="00B46C8A" w:rsidP="00B46C8A">
      <w:pPr>
        <w:pStyle w:val="SourceStyle"/>
        <w:rPr>
          <w:color w:val="0000FF"/>
          <w:szCs w:val="18"/>
        </w:rPr>
      </w:pPr>
    </w:p>
    <w:p w14:paraId="74DC4568" w14:textId="77777777" w:rsidR="00B46C8A" w:rsidRDefault="00B46C8A" w:rsidP="00B46C8A">
      <w:pPr>
        <w:pStyle w:val="Heading1"/>
        <w:spacing w:before="0" w:after="120"/>
        <w:jc w:val="center"/>
        <w:rPr>
          <w:noProof/>
          <w:lang w:val="en-GB" w:eastAsia="en-GB"/>
        </w:rPr>
      </w:pPr>
      <w:r>
        <w:instrText>"</w:instrText>
      </w:r>
      <w:r>
        <w:rPr>
          <w:rFonts w:ascii="Bodoni MT" w:eastAsia="Times New Roman" w:hAnsi="Bodoni MT"/>
          <w:b/>
          <w:bCs/>
          <w:color w:val="1E5DAA"/>
          <w:sz w:val="36"/>
          <w:szCs w:val="32"/>
        </w:rPr>
        <w:fldChar w:fldCharType="separate"/>
      </w:r>
      <w:r>
        <w:rPr>
          <w:noProof/>
        </w:rPr>
        <w:t>Terms of Business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6424"/>
        <w:gridCol w:w="1960"/>
      </w:tblGrid>
      <w:tr w:rsidR="00B46C8A" w:rsidRPr="00246E3A" w14:paraId="23BB9773" w14:textId="77777777" w:rsidTr="007B45A4">
        <w:trPr>
          <w:trHeight w:val="995"/>
        </w:trPr>
        <w:tc>
          <w:tcPr>
            <w:tcW w:w="1959" w:type="dxa"/>
            <w:shd w:val="clear" w:color="auto" w:fill="002060"/>
            <w:vAlign w:val="center"/>
            <w:hideMark/>
          </w:tcPr>
          <w:p w14:paraId="415FA316" w14:textId="77777777" w:rsidR="00B46C8A" w:rsidRPr="00246E3A" w:rsidRDefault="00B46C8A" w:rsidP="007B45A4">
            <w:pPr>
              <w:pStyle w:val="SourceStyle"/>
              <w:jc w:val="center"/>
              <w:rPr>
                <w:b/>
                <w:bCs/>
                <w:noProof/>
                <w:szCs w:val="18"/>
              </w:rPr>
            </w:pPr>
            <w:r w:rsidRPr="009E53B1">
              <w:rPr>
                <w:b/>
                <w:noProof/>
                <w:sz w:val="22"/>
              </w:rPr>
              <w:t>Our Terms of Business Agreement for Commercial Customers</w:t>
            </w:r>
          </w:p>
        </w:tc>
        <w:tc>
          <w:tcPr>
            <w:tcW w:w="8384" w:type="dxa"/>
            <w:gridSpan w:val="2"/>
            <w:hideMark/>
          </w:tcPr>
          <w:p w14:paraId="0D006A06" w14:textId="77777777" w:rsidR="00B46C8A" w:rsidRPr="00246E3A" w:rsidRDefault="00B46C8A" w:rsidP="007B45A4">
            <w:pPr>
              <w:pStyle w:val="SourceStyle"/>
              <w:jc w:val="both"/>
              <w:rPr>
                <w:b/>
                <w:noProof/>
                <w:sz w:val="16"/>
                <w:szCs w:val="16"/>
              </w:rPr>
            </w:pPr>
            <w:r w:rsidRPr="00246E3A">
              <w:rPr>
                <w:b/>
                <w:noProof/>
                <w:sz w:val="16"/>
                <w:szCs w:val="16"/>
              </w:rPr>
              <w:t xml:space="preserve">This document details our services and our arrangements for dealing with Your insurance. Please read it carefully and retain a copy for Your records. </w:t>
            </w:r>
          </w:p>
          <w:p w14:paraId="63F0124A" w14:textId="77777777" w:rsidR="00B46C8A" w:rsidRPr="00246E3A" w:rsidRDefault="00B46C8A" w:rsidP="007B45A4">
            <w:pPr>
              <w:pStyle w:val="SourceStyle"/>
              <w:jc w:val="both"/>
              <w:rPr>
                <w:noProof/>
                <w:sz w:val="16"/>
                <w:szCs w:val="16"/>
              </w:rPr>
            </w:pPr>
            <w:r w:rsidRPr="00246E3A">
              <w:rPr>
                <w:noProof/>
                <w:sz w:val="16"/>
                <w:szCs w:val="16"/>
              </w:rPr>
              <w:t xml:space="preserve">The English language will be used for all communications, the contractual terms and conditions, and any information we are required to supply to You, before and during the duration of the contract and this agreement shall be subject to English Law. </w:t>
            </w:r>
          </w:p>
          <w:p w14:paraId="0BFA7DDF" w14:textId="77777777" w:rsidR="00B46C8A" w:rsidRPr="00246E3A" w:rsidRDefault="00B46C8A" w:rsidP="007B45A4">
            <w:pPr>
              <w:pStyle w:val="SourceStyle"/>
              <w:jc w:val="both"/>
              <w:rPr>
                <w:b/>
                <w:noProof/>
                <w:sz w:val="16"/>
                <w:szCs w:val="16"/>
              </w:rPr>
            </w:pPr>
            <w:r w:rsidRPr="00246E3A">
              <w:rPr>
                <w:b/>
                <w:noProof/>
                <w:sz w:val="16"/>
                <w:szCs w:val="16"/>
              </w:rPr>
              <w:t>Issue of this Terms of Business Agreement indicates that we have designated you as a Commercial Customer ie. that your insurance requirements are in relation to a business enterprise.</w:t>
            </w:r>
          </w:p>
        </w:tc>
      </w:tr>
      <w:tr w:rsidR="00B46C8A" w:rsidRPr="00246E3A" w14:paraId="1710AE95" w14:textId="77777777" w:rsidTr="007B45A4">
        <w:trPr>
          <w:trHeight w:val="699"/>
        </w:trPr>
        <w:tc>
          <w:tcPr>
            <w:tcW w:w="10343" w:type="dxa"/>
            <w:gridSpan w:val="3"/>
          </w:tcPr>
          <w:p w14:paraId="6EADDC88" w14:textId="77777777" w:rsidR="00B46C8A" w:rsidRPr="0002006F" w:rsidRDefault="00B46C8A" w:rsidP="007B45A4">
            <w:pPr>
              <w:pStyle w:val="SourceStyle"/>
              <w:jc w:val="both"/>
              <w:rPr>
                <w:b/>
                <w:noProof/>
                <w:sz w:val="8"/>
                <w:szCs w:val="8"/>
              </w:rPr>
            </w:pPr>
          </w:p>
          <w:p w14:paraId="1EF251BB" w14:textId="77777777" w:rsidR="00B46C8A" w:rsidRPr="00246E3A" w:rsidRDefault="00B46C8A" w:rsidP="007B45A4">
            <w:pPr>
              <w:pStyle w:val="SourceStyle"/>
              <w:jc w:val="both"/>
              <w:rPr>
                <w:bCs/>
                <w:noProof/>
                <w:sz w:val="16"/>
                <w:szCs w:val="16"/>
              </w:rPr>
            </w:pPr>
            <w:r w:rsidRPr="00246E3A">
              <w:rPr>
                <w:b/>
                <w:noProof/>
                <w:sz w:val="16"/>
                <w:szCs w:val="16"/>
                <w:u w:val="single"/>
              </w:rPr>
              <w:t>The Financial Conduct Authority</w:t>
            </w:r>
            <w:r w:rsidRPr="00246E3A">
              <w:rPr>
                <w:b/>
                <w:noProof/>
                <w:sz w:val="16"/>
                <w:szCs w:val="16"/>
              </w:rPr>
              <w:t xml:space="preserve"> </w:t>
            </w:r>
            <w:r w:rsidRPr="00246E3A">
              <w:rPr>
                <w:bCs/>
                <w:noProof/>
                <w:sz w:val="16"/>
                <w:szCs w:val="16"/>
              </w:rPr>
              <w:t xml:space="preserve">is the independent watchdog that regulates financial services. </w:t>
            </w:r>
            <w:r w:rsidRPr="000E4BCB">
              <w:rPr>
                <w:bCs/>
                <w:noProof/>
                <w:sz w:val="16"/>
                <w:szCs w:val="16"/>
                <w:lang w:val="en-US"/>
              </w:rPr>
              <w:t xml:space="preserve">Daines Kapp Insurance Brokers Limited </w:t>
            </w:r>
            <w:r w:rsidRPr="00246E3A">
              <w:rPr>
                <w:bCs/>
                <w:noProof/>
                <w:sz w:val="16"/>
                <w:szCs w:val="16"/>
              </w:rPr>
              <w:t xml:space="preserve">is authorised and regulated by the Financial Conduct Authority for insurance distribution activities and as a Credit Broker. Our Financial Services Register number is </w:t>
            </w:r>
            <w:r w:rsidRPr="000E4BCB">
              <w:rPr>
                <w:bCs/>
                <w:noProof/>
                <w:sz w:val="16"/>
                <w:szCs w:val="16"/>
                <w:lang w:val="en-US"/>
              </w:rPr>
              <w:t>305208</w:t>
            </w:r>
            <w:r w:rsidRPr="00246E3A">
              <w:rPr>
                <w:bCs/>
                <w:noProof/>
                <w:sz w:val="16"/>
                <w:szCs w:val="16"/>
              </w:rPr>
              <w:t>. C</w:t>
            </w:r>
            <w:r w:rsidRPr="00246E3A">
              <w:rPr>
                <w:bCs/>
                <w:noProof/>
                <w:sz w:val="16"/>
                <w:szCs w:val="16"/>
                <w:lang w:val="en-US"/>
              </w:rPr>
              <w:t xml:space="preserve">heck our status at </w:t>
            </w:r>
            <w:r w:rsidRPr="00455033">
              <w:rPr>
                <w:bCs/>
                <w:noProof/>
                <w:sz w:val="16"/>
                <w:szCs w:val="16"/>
              </w:rPr>
              <w:t>https://register.fca.org.uk</w:t>
            </w:r>
            <w:r w:rsidRPr="00246E3A">
              <w:rPr>
                <w:bCs/>
                <w:noProof/>
                <w:sz w:val="16"/>
                <w:szCs w:val="16"/>
              </w:rPr>
              <w:t xml:space="preserve">  </w:t>
            </w:r>
            <w:r w:rsidRPr="00246E3A">
              <w:rPr>
                <w:bCs/>
                <w:noProof/>
                <w:sz w:val="16"/>
                <w:szCs w:val="16"/>
                <w:lang w:val="en-US"/>
              </w:rPr>
              <w:t xml:space="preserve">or by contacting the FCA on </w:t>
            </w:r>
            <w:r w:rsidRPr="00246E3A">
              <w:rPr>
                <w:bCs/>
                <w:noProof/>
                <w:sz w:val="16"/>
                <w:szCs w:val="16"/>
              </w:rPr>
              <w:t>0800 111 6768</w:t>
            </w:r>
            <w:r w:rsidRPr="00246E3A">
              <w:rPr>
                <w:bCs/>
                <w:noProof/>
                <w:sz w:val="16"/>
                <w:szCs w:val="16"/>
                <w:lang w:val="en-US"/>
              </w:rPr>
              <w:t xml:space="preserve">. </w:t>
            </w:r>
          </w:p>
          <w:p w14:paraId="51364461" w14:textId="77777777" w:rsidR="00B46C8A" w:rsidRPr="00246E3A" w:rsidRDefault="00B46C8A" w:rsidP="007B45A4">
            <w:pPr>
              <w:pStyle w:val="SourceStyle"/>
              <w:jc w:val="both"/>
              <w:rPr>
                <w:bCs/>
                <w:noProof/>
                <w:sz w:val="16"/>
                <w:szCs w:val="16"/>
              </w:rPr>
            </w:pPr>
            <w:r w:rsidRPr="00246E3A">
              <w:rPr>
                <w:bCs/>
                <w:noProof/>
                <w:sz w:val="16"/>
                <w:szCs w:val="16"/>
                <w:lang w:val="en-US"/>
              </w:rPr>
              <w:t>We are an independent insurance intermediary, who acts on our customers’ behalf in arranging insurance, including</w:t>
            </w:r>
            <w:r w:rsidRPr="00246E3A">
              <w:rPr>
                <w:bCs/>
                <w:i/>
                <w:noProof/>
                <w:sz w:val="16"/>
                <w:szCs w:val="16"/>
              </w:rPr>
              <w:t xml:space="preserve">: </w:t>
            </w:r>
            <w:r w:rsidRPr="00246E3A">
              <w:rPr>
                <w:bCs/>
                <w:noProof/>
                <w:sz w:val="16"/>
                <w:szCs w:val="16"/>
              </w:rPr>
              <w:t xml:space="preserve">assessing Your insurance needs and Personally Recommending policies suitable for You; arranging Your insurance cover with insurers to meet Your requirements; and helping You with any ongoing changes You have to make. </w:t>
            </w:r>
          </w:p>
          <w:p w14:paraId="29EA2816" w14:textId="77777777" w:rsidR="00B46C8A" w:rsidRPr="0002006F" w:rsidRDefault="00B46C8A" w:rsidP="007B45A4">
            <w:pPr>
              <w:pStyle w:val="SourceStyle"/>
              <w:jc w:val="both"/>
              <w:rPr>
                <w:b/>
                <w:noProof/>
                <w:sz w:val="8"/>
                <w:szCs w:val="8"/>
              </w:rPr>
            </w:pPr>
          </w:p>
        </w:tc>
      </w:tr>
      <w:tr w:rsidR="00B46C8A" w:rsidRPr="00246E3A" w14:paraId="45BC4DAF" w14:textId="77777777" w:rsidTr="007B45A4">
        <w:tc>
          <w:tcPr>
            <w:tcW w:w="1959" w:type="dxa"/>
            <w:shd w:val="clear" w:color="auto" w:fill="002060"/>
            <w:vAlign w:val="center"/>
            <w:hideMark/>
          </w:tcPr>
          <w:p w14:paraId="760654C1" w14:textId="77777777" w:rsidR="00B46C8A" w:rsidRPr="00C554D8" w:rsidRDefault="00B46C8A" w:rsidP="007B45A4">
            <w:pPr>
              <w:pStyle w:val="SourceStyle"/>
              <w:jc w:val="center"/>
              <w:rPr>
                <w:b/>
                <w:bCs/>
                <w:noProof/>
                <w:sz w:val="22"/>
                <w:szCs w:val="24"/>
              </w:rPr>
            </w:pPr>
            <w:r w:rsidRPr="00C554D8">
              <w:rPr>
                <w:b/>
                <w:bCs/>
                <w:noProof/>
                <w:sz w:val="22"/>
                <w:szCs w:val="24"/>
              </w:rPr>
              <w:t>Our Data Protection and Privacy Statement</w:t>
            </w:r>
          </w:p>
          <w:p w14:paraId="6BEE6D04" w14:textId="77777777" w:rsidR="00B46C8A" w:rsidRPr="00246E3A" w:rsidRDefault="00B46C8A" w:rsidP="007B45A4">
            <w:pPr>
              <w:pStyle w:val="SourceStyle"/>
              <w:jc w:val="center"/>
              <w:rPr>
                <w:noProof/>
                <w:szCs w:val="18"/>
              </w:rPr>
            </w:pPr>
            <w:r w:rsidRPr="00C554D8">
              <w:rPr>
                <w:b/>
                <w:bCs/>
                <w:noProof/>
                <w:sz w:val="22"/>
                <w:szCs w:val="24"/>
              </w:rPr>
              <w:t>(How we treat Information You give to Us)</w:t>
            </w:r>
          </w:p>
        </w:tc>
        <w:tc>
          <w:tcPr>
            <w:tcW w:w="8384" w:type="dxa"/>
            <w:gridSpan w:val="2"/>
            <w:hideMark/>
          </w:tcPr>
          <w:p w14:paraId="34D92ADD" w14:textId="77777777" w:rsidR="00B46C8A" w:rsidRPr="00246E3A" w:rsidRDefault="00B46C8A" w:rsidP="007B45A4">
            <w:pPr>
              <w:pStyle w:val="SourceStyle"/>
              <w:jc w:val="both"/>
              <w:rPr>
                <w:bCs/>
                <w:noProof/>
                <w:sz w:val="16"/>
                <w:szCs w:val="16"/>
              </w:rPr>
            </w:pPr>
            <w:r w:rsidRPr="00246E3A">
              <w:rPr>
                <w:bCs/>
                <w:noProof/>
                <w:sz w:val="16"/>
                <w:szCs w:val="16"/>
              </w:rPr>
              <w:t xml:space="preserve">We are a data controller and our data protection officer is </w:t>
            </w:r>
            <w:r w:rsidRPr="000E4BCB">
              <w:rPr>
                <w:bCs/>
                <w:noProof/>
                <w:sz w:val="16"/>
                <w:szCs w:val="16"/>
              </w:rPr>
              <w:t>Stefan Daines</w:t>
            </w:r>
            <w:r w:rsidRPr="00246E3A">
              <w:rPr>
                <w:bCs/>
                <w:noProof/>
                <w:sz w:val="16"/>
                <w:szCs w:val="16"/>
              </w:rPr>
              <w:t>.</w:t>
            </w:r>
          </w:p>
          <w:p w14:paraId="0A4E363B" w14:textId="77777777" w:rsidR="00B46C8A" w:rsidRPr="00246E3A" w:rsidRDefault="00B46C8A" w:rsidP="007B45A4">
            <w:pPr>
              <w:pStyle w:val="SourceStyle"/>
              <w:jc w:val="both"/>
              <w:rPr>
                <w:bCs/>
                <w:noProof/>
                <w:sz w:val="16"/>
                <w:szCs w:val="16"/>
              </w:rPr>
            </w:pPr>
            <w:r w:rsidRPr="00246E3A">
              <w:rPr>
                <w:bCs/>
                <w:noProof/>
                <w:sz w:val="16"/>
                <w:szCs w:val="16"/>
              </w:rPr>
              <w:t xml:space="preserve">We act as Your agent and will collect data, including personal information and risk details, solely to enable us to obtain and provide insurance quotations, arrange and administer Your insurance. Data collected by us is contractual, and for Our legitimate business interests as an insurance broker and We will be unable to offer any quotation or insurance if You refuse to provide certain personal data, including health, financial and criminal records data which is collected under the lawful basis of public interest, where these would affect the provision of cover and/or performance of insurance contracts. </w:t>
            </w:r>
          </w:p>
          <w:p w14:paraId="75833605" w14:textId="77777777" w:rsidR="00B46C8A" w:rsidRPr="00246E3A" w:rsidRDefault="00B46C8A" w:rsidP="007B45A4">
            <w:pPr>
              <w:pStyle w:val="SourceStyle"/>
              <w:jc w:val="both"/>
              <w:rPr>
                <w:b/>
                <w:noProof/>
                <w:sz w:val="16"/>
                <w:szCs w:val="16"/>
              </w:rPr>
            </w:pPr>
            <w:r w:rsidRPr="00246E3A">
              <w:rPr>
                <w:bCs/>
                <w:noProof/>
                <w:sz w:val="16"/>
                <w:szCs w:val="16"/>
              </w:rPr>
              <w:t>Your information will be held securely by us and shared with insurers, and anyone else involved in the normal course of arranging and administering Your insurance which could include reputable providers outside the EU, to enable them to provide accurate terms and we/they will also obtain data about You and Your insurance history from various insurance anti-fraud databases, such as the Claims and Underwriting Exchange (CUE) as well as publicly available websites and ‘soft checks’ with credit referencing agencies, which will not affect your credit rating.</w:t>
            </w:r>
          </w:p>
        </w:tc>
      </w:tr>
      <w:tr w:rsidR="00B46C8A" w:rsidRPr="00246E3A" w14:paraId="7EEBC381" w14:textId="77777777" w:rsidTr="007B45A4">
        <w:trPr>
          <w:trHeight w:val="1346"/>
        </w:trPr>
        <w:tc>
          <w:tcPr>
            <w:tcW w:w="10343" w:type="dxa"/>
            <w:gridSpan w:val="3"/>
            <w:hideMark/>
          </w:tcPr>
          <w:p w14:paraId="63FD13C1" w14:textId="77777777" w:rsidR="00B46C8A" w:rsidRPr="00246E3A" w:rsidRDefault="00B46C8A" w:rsidP="007B45A4">
            <w:pPr>
              <w:pStyle w:val="SourceStyle"/>
              <w:jc w:val="both"/>
              <w:rPr>
                <w:noProof/>
                <w:sz w:val="16"/>
                <w:szCs w:val="16"/>
              </w:rPr>
            </w:pPr>
            <w:r w:rsidRPr="00246E3A">
              <w:rPr>
                <w:noProof/>
                <w:sz w:val="16"/>
                <w:szCs w:val="16"/>
              </w:rPr>
              <w:t xml:space="preserve">We will also share Your contact information with </w:t>
            </w:r>
            <w:r w:rsidRPr="00251726">
              <w:rPr>
                <w:noProof/>
                <w:sz w:val="16"/>
                <w:szCs w:val="16"/>
              </w:rPr>
              <w:t>Pathway</w:t>
            </w:r>
            <w:r w:rsidRPr="00246E3A">
              <w:rPr>
                <w:noProof/>
                <w:sz w:val="16"/>
                <w:szCs w:val="16"/>
              </w:rPr>
              <w:t xml:space="preserve"> who provide Our clients with newsletters and updates on Our service and other products available, but We will not give anyone else any personal information except on Your instructions or authority, or where We are required to do so by law, or by virtue of Our regulatory requirements. Information about You and Your insurances will be held while You are a client and for a minimum of three years, and in certain circumstances up to six years, after expiry of Your policies. Under the Data Protection Act data subjects have the right to see, and correct, personal information about them that We hold. Please write to our data protection officer at our usual office address if You wish to exercise Your rights or have a complaint about our use of Your data.</w:t>
            </w:r>
          </w:p>
        </w:tc>
      </w:tr>
      <w:tr w:rsidR="00B46C8A" w:rsidRPr="00246E3A" w14:paraId="43365202" w14:textId="77777777" w:rsidTr="007B45A4">
        <w:trPr>
          <w:trHeight w:val="1833"/>
        </w:trPr>
        <w:tc>
          <w:tcPr>
            <w:tcW w:w="8383" w:type="dxa"/>
            <w:gridSpan w:val="2"/>
          </w:tcPr>
          <w:p w14:paraId="35B81763" w14:textId="77777777" w:rsidR="00B46C8A" w:rsidRPr="00246E3A" w:rsidRDefault="00B46C8A" w:rsidP="007B45A4">
            <w:pPr>
              <w:pStyle w:val="SourceStyle"/>
              <w:jc w:val="both"/>
              <w:rPr>
                <w:noProof/>
                <w:sz w:val="16"/>
                <w:szCs w:val="16"/>
              </w:rPr>
            </w:pPr>
            <w:r w:rsidRPr="00246E3A">
              <w:rPr>
                <w:noProof/>
                <w:sz w:val="16"/>
                <w:szCs w:val="16"/>
              </w:rPr>
              <w:t>We normally accept payment by cheque or Visa</w:t>
            </w:r>
            <w:r w:rsidRPr="00251726">
              <w:rPr>
                <w:noProof/>
                <w:sz w:val="16"/>
                <w:szCs w:val="16"/>
              </w:rPr>
              <w:t>/</w:t>
            </w:r>
            <w:r w:rsidRPr="00246E3A">
              <w:rPr>
                <w:noProof/>
                <w:sz w:val="16"/>
                <w:szCs w:val="16"/>
              </w:rPr>
              <w:t>Mastercard</w:t>
            </w:r>
            <w:r w:rsidRPr="00251726">
              <w:rPr>
                <w:noProof/>
                <w:sz w:val="16"/>
                <w:szCs w:val="16"/>
              </w:rPr>
              <w:t xml:space="preserve"> Debit/Credit Cards</w:t>
            </w:r>
            <w:r w:rsidRPr="00246E3A">
              <w:rPr>
                <w:noProof/>
                <w:sz w:val="16"/>
                <w:szCs w:val="16"/>
              </w:rPr>
              <w:t>. You may be able to spread Your payments through insurers’ instalment schemes or a credit scheme, which we have arranged with an established insurance premium finance provider. Rates and acceptance may be subject to a full credit check. We will give You full information about Your payment options and the appropriate finance agreement when we discuss Your insurance in detail</w:t>
            </w:r>
            <w:r w:rsidRPr="00246E3A">
              <w:rPr>
                <w:i/>
                <w:noProof/>
                <w:sz w:val="16"/>
                <w:szCs w:val="16"/>
              </w:rPr>
              <w:t>.</w:t>
            </w:r>
            <w:r w:rsidRPr="00246E3A">
              <w:rPr>
                <w:noProof/>
                <w:sz w:val="16"/>
                <w:szCs w:val="16"/>
              </w:rPr>
              <w:t xml:space="preserve">         </w:t>
            </w:r>
          </w:p>
          <w:p w14:paraId="7265FD9D" w14:textId="77777777" w:rsidR="00B46C8A" w:rsidRPr="0002006F" w:rsidRDefault="00B46C8A" w:rsidP="007B45A4">
            <w:pPr>
              <w:pStyle w:val="SourceStyle"/>
              <w:rPr>
                <w:noProof/>
                <w:sz w:val="8"/>
                <w:szCs w:val="8"/>
              </w:rPr>
            </w:pPr>
            <w:r w:rsidRPr="00246E3A">
              <w:rPr>
                <w:noProof/>
                <w:sz w:val="16"/>
                <w:szCs w:val="16"/>
              </w:rPr>
              <w:t xml:space="preserve">Under the terms of our agreements with the Insurance companies with whom we place business, we normally receive premiums You pay to us as Agent of the Insurer. All insurance premiums You pay to us are protected in a </w:t>
            </w:r>
            <w:r>
              <w:rPr>
                <w:noProof/>
                <w:sz w:val="16"/>
                <w:szCs w:val="16"/>
              </w:rPr>
              <w:t xml:space="preserve">Non </w:t>
            </w:r>
            <w:r w:rsidRPr="00246E3A">
              <w:rPr>
                <w:noProof/>
                <w:sz w:val="16"/>
                <w:szCs w:val="16"/>
              </w:rPr>
              <w:t xml:space="preserve">Statutory Trust Client Account until we pay insurers. </w:t>
            </w:r>
            <w:r>
              <w:rPr>
                <w:noProof/>
                <w:sz w:val="16"/>
                <w:szCs w:val="16"/>
              </w:rPr>
              <w:t xml:space="preserve">We may use premiums kept in this account to provide credit to our customers, and, as a result we maintain aadditional capital resources and strict credit-control and monitoring procedures, as required by the FCA. </w:t>
            </w:r>
            <w:r w:rsidRPr="00246E3A">
              <w:rPr>
                <w:noProof/>
                <w:sz w:val="16"/>
                <w:szCs w:val="16"/>
              </w:rPr>
              <w:t>We do not pay any interest on premiums held by us in the course of arranging and administering Your insurance</w:t>
            </w:r>
          </w:p>
        </w:tc>
        <w:tc>
          <w:tcPr>
            <w:tcW w:w="1960" w:type="dxa"/>
            <w:shd w:val="clear" w:color="auto" w:fill="002060"/>
            <w:vAlign w:val="center"/>
            <w:hideMark/>
          </w:tcPr>
          <w:p w14:paraId="4DBF6945" w14:textId="77777777" w:rsidR="00B46C8A" w:rsidRPr="00246E3A" w:rsidRDefault="00B46C8A" w:rsidP="007B45A4">
            <w:pPr>
              <w:pStyle w:val="SourceStyle"/>
              <w:jc w:val="center"/>
              <w:rPr>
                <w:b/>
                <w:bCs/>
                <w:noProof/>
                <w:sz w:val="16"/>
                <w:szCs w:val="16"/>
              </w:rPr>
            </w:pPr>
            <w:r w:rsidRPr="009E53B1">
              <w:rPr>
                <w:b/>
                <w:bCs/>
                <w:noProof/>
                <w:sz w:val="22"/>
              </w:rPr>
              <w:t>Payment Options and How We treat payments You make to Us</w:t>
            </w:r>
          </w:p>
        </w:tc>
      </w:tr>
      <w:tr w:rsidR="00B46C8A" w:rsidRPr="00246E3A" w14:paraId="14AA45A7" w14:textId="77777777" w:rsidTr="007B45A4">
        <w:tc>
          <w:tcPr>
            <w:tcW w:w="1959" w:type="dxa"/>
            <w:shd w:val="clear" w:color="auto" w:fill="002060"/>
            <w:vAlign w:val="center"/>
            <w:hideMark/>
          </w:tcPr>
          <w:p w14:paraId="15F4FDAE" w14:textId="77777777" w:rsidR="00B46C8A" w:rsidRPr="00246E3A" w:rsidRDefault="00B46C8A" w:rsidP="007B45A4">
            <w:pPr>
              <w:pStyle w:val="SourceStyle"/>
              <w:jc w:val="center"/>
              <w:rPr>
                <w:b/>
                <w:noProof/>
                <w:szCs w:val="18"/>
              </w:rPr>
            </w:pPr>
            <w:r w:rsidRPr="0092781F">
              <w:rPr>
                <w:b/>
                <w:noProof/>
              </w:rPr>
              <w:t>Our Fees and Charges for providing Our Services to You</w:t>
            </w:r>
          </w:p>
        </w:tc>
        <w:tc>
          <w:tcPr>
            <w:tcW w:w="8384" w:type="dxa"/>
            <w:gridSpan w:val="2"/>
            <w:hideMark/>
          </w:tcPr>
          <w:p w14:paraId="72B4C5B6" w14:textId="77777777" w:rsidR="00B46C8A" w:rsidRPr="00246E3A" w:rsidRDefault="00B46C8A" w:rsidP="007B45A4">
            <w:pPr>
              <w:pStyle w:val="SourceStyle"/>
              <w:jc w:val="both"/>
              <w:rPr>
                <w:bCs/>
                <w:noProof/>
                <w:sz w:val="16"/>
                <w:szCs w:val="16"/>
              </w:rPr>
            </w:pPr>
            <w:r w:rsidRPr="00246E3A">
              <w:rPr>
                <w:bCs/>
                <w:noProof/>
                <w:sz w:val="16"/>
                <w:szCs w:val="16"/>
              </w:rPr>
              <w:t xml:space="preserve">We usually receive a commission from the insurer which is taken from the amount You pay us, Where you pay on credit we will also receive commission from the premium finance provider and, in addition, </w:t>
            </w:r>
            <w:r>
              <w:rPr>
                <w:bCs/>
                <w:noProof/>
                <w:sz w:val="16"/>
                <w:szCs w:val="16"/>
              </w:rPr>
              <w:t xml:space="preserve">unless You pay by Direct Debit, </w:t>
            </w:r>
            <w:r w:rsidRPr="00246E3A">
              <w:rPr>
                <w:bCs/>
                <w:noProof/>
                <w:sz w:val="16"/>
                <w:szCs w:val="16"/>
              </w:rPr>
              <w:t xml:space="preserve">we also make the following charges to cover the administration of Your insurance: </w:t>
            </w:r>
          </w:p>
          <w:p w14:paraId="1C11DE97" w14:textId="77777777" w:rsidR="00B46C8A" w:rsidRPr="00246E3A" w:rsidRDefault="00B46C8A" w:rsidP="007B45A4">
            <w:pPr>
              <w:pStyle w:val="SourceStyle"/>
              <w:jc w:val="both"/>
              <w:rPr>
                <w:bCs/>
                <w:noProof/>
                <w:sz w:val="16"/>
                <w:szCs w:val="16"/>
              </w:rPr>
            </w:pPr>
            <w:r w:rsidRPr="00246E3A">
              <w:rPr>
                <w:bCs/>
                <w:noProof/>
                <w:sz w:val="16"/>
                <w:szCs w:val="16"/>
              </w:rPr>
              <w:t>Arranging new policies</w:t>
            </w:r>
            <w:r w:rsidRPr="00246E3A">
              <w:rPr>
                <w:bCs/>
                <w:noProof/>
                <w:sz w:val="16"/>
                <w:szCs w:val="16"/>
              </w:rPr>
              <w:tab/>
            </w:r>
            <w:r w:rsidRPr="00246E3A">
              <w:rPr>
                <w:bCs/>
                <w:noProof/>
                <w:sz w:val="16"/>
                <w:szCs w:val="16"/>
              </w:rPr>
              <w:tab/>
            </w:r>
            <w:r w:rsidRPr="00246E3A">
              <w:rPr>
                <w:bCs/>
                <w:noProof/>
                <w:sz w:val="16"/>
                <w:szCs w:val="16"/>
              </w:rPr>
              <w:tab/>
              <w:t>£</w:t>
            </w:r>
            <w:r>
              <w:rPr>
                <w:bCs/>
                <w:noProof/>
                <w:sz w:val="16"/>
                <w:szCs w:val="16"/>
              </w:rPr>
              <w:t>50</w:t>
            </w:r>
            <w:r w:rsidRPr="00246E3A">
              <w:rPr>
                <w:bCs/>
                <w:noProof/>
                <w:sz w:val="16"/>
                <w:szCs w:val="16"/>
              </w:rPr>
              <w:t xml:space="preserve"> </w:t>
            </w:r>
          </w:p>
          <w:p w14:paraId="749509EA" w14:textId="77777777" w:rsidR="00B46C8A" w:rsidRPr="00246E3A" w:rsidRDefault="00B46C8A" w:rsidP="007B45A4">
            <w:pPr>
              <w:pStyle w:val="SourceStyle"/>
              <w:jc w:val="both"/>
              <w:rPr>
                <w:bCs/>
                <w:noProof/>
                <w:sz w:val="16"/>
                <w:szCs w:val="16"/>
              </w:rPr>
            </w:pPr>
            <w:r w:rsidRPr="00246E3A">
              <w:rPr>
                <w:bCs/>
                <w:noProof/>
                <w:sz w:val="16"/>
                <w:szCs w:val="16"/>
              </w:rPr>
              <w:t>Renewals</w:t>
            </w:r>
            <w:r w:rsidRPr="00246E3A">
              <w:rPr>
                <w:bCs/>
                <w:noProof/>
                <w:sz w:val="16"/>
                <w:szCs w:val="16"/>
              </w:rPr>
              <w:tab/>
            </w:r>
            <w:r w:rsidRPr="00246E3A">
              <w:rPr>
                <w:bCs/>
                <w:noProof/>
                <w:sz w:val="16"/>
                <w:szCs w:val="16"/>
              </w:rPr>
              <w:tab/>
              <w:t xml:space="preserve"> </w:t>
            </w:r>
            <w:r w:rsidRPr="00246E3A">
              <w:rPr>
                <w:bCs/>
                <w:noProof/>
                <w:sz w:val="16"/>
                <w:szCs w:val="16"/>
              </w:rPr>
              <w:tab/>
            </w:r>
            <w:r w:rsidRPr="00246E3A">
              <w:rPr>
                <w:bCs/>
                <w:noProof/>
                <w:sz w:val="16"/>
                <w:szCs w:val="16"/>
              </w:rPr>
              <w:tab/>
            </w:r>
            <w:r w:rsidRPr="00246E3A">
              <w:rPr>
                <w:bCs/>
                <w:noProof/>
                <w:sz w:val="16"/>
                <w:szCs w:val="16"/>
              </w:rPr>
              <w:tab/>
              <w:t>£</w:t>
            </w:r>
            <w:r>
              <w:rPr>
                <w:bCs/>
                <w:noProof/>
                <w:sz w:val="16"/>
                <w:szCs w:val="16"/>
              </w:rPr>
              <w:t>50</w:t>
            </w:r>
          </w:p>
        </w:tc>
      </w:tr>
      <w:tr w:rsidR="00B46C8A" w:rsidRPr="00246E3A" w14:paraId="6B08B19F" w14:textId="77777777" w:rsidTr="007B45A4">
        <w:tc>
          <w:tcPr>
            <w:tcW w:w="10343" w:type="dxa"/>
            <w:gridSpan w:val="3"/>
            <w:hideMark/>
          </w:tcPr>
          <w:p w14:paraId="633EE405" w14:textId="77777777" w:rsidR="00B46C8A" w:rsidRPr="00246E3A" w:rsidRDefault="00B46C8A" w:rsidP="007B45A4">
            <w:pPr>
              <w:pStyle w:val="SourceStyle"/>
              <w:jc w:val="both"/>
              <w:rPr>
                <w:bCs/>
                <w:noProof/>
                <w:sz w:val="16"/>
                <w:szCs w:val="16"/>
              </w:rPr>
            </w:pPr>
            <w:r w:rsidRPr="00246E3A">
              <w:rPr>
                <w:bCs/>
                <w:noProof/>
                <w:sz w:val="16"/>
                <w:szCs w:val="16"/>
              </w:rPr>
              <w:t>Mid-term cancellations and other refunds are paid NET of commission and in addition we charge an administration fee of £</w:t>
            </w:r>
            <w:r>
              <w:rPr>
                <w:bCs/>
                <w:noProof/>
                <w:sz w:val="16"/>
                <w:szCs w:val="16"/>
              </w:rPr>
              <w:t>50</w:t>
            </w:r>
            <w:r w:rsidRPr="00246E3A">
              <w:rPr>
                <w:bCs/>
                <w:noProof/>
                <w:sz w:val="16"/>
                <w:szCs w:val="16"/>
              </w:rPr>
              <w:t xml:space="preserve"> </w:t>
            </w:r>
          </w:p>
          <w:p w14:paraId="7EBE712C" w14:textId="77777777" w:rsidR="00B46C8A" w:rsidRPr="00246E3A" w:rsidRDefault="00B46C8A" w:rsidP="007B45A4">
            <w:pPr>
              <w:pStyle w:val="SourceStyle"/>
              <w:jc w:val="both"/>
              <w:rPr>
                <w:b/>
                <w:noProof/>
                <w:szCs w:val="18"/>
              </w:rPr>
            </w:pPr>
            <w:r w:rsidRPr="00246E3A">
              <w:rPr>
                <w:bCs/>
                <w:noProof/>
                <w:sz w:val="16"/>
                <w:szCs w:val="16"/>
              </w:rPr>
              <w:t xml:space="preserve">If we arrange a policy on which we earn no commission we will advise You of the arrangement fee before You take the policy out. </w:t>
            </w:r>
            <w:r w:rsidRPr="00246E3A">
              <w:rPr>
                <w:b/>
                <w:noProof/>
                <w:sz w:val="16"/>
                <w:szCs w:val="16"/>
              </w:rPr>
              <w:t>We may also make additional charges specific to the arrangement &amp; servicing of certain policies, but these will always be advised to You in advance.</w:t>
            </w:r>
            <w:r w:rsidRPr="00246E3A">
              <w:rPr>
                <w:bCs/>
                <w:noProof/>
                <w:sz w:val="16"/>
                <w:szCs w:val="16"/>
              </w:rPr>
              <w:t xml:space="preserve"> Prior to the conclusion of each insurance contract, or upon renewal, We will remind You of Your right to be advised of the level of commission which We receive from underwriters. </w:t>
            </w:r>
            <w:r w:rsidRPr="00246E3A">
              <w:rPr>
                <w:bCs/>
                <w:iCs/>
                <w:noProof/>
                <w:sz w:val="16"/>
                <w:szCs w:val="16"/>
              </w:rPr>
              <w:t xml:space="preserve">You are entitled, at any time, to request information regarding any commission which We may have received as a result of placing Your insurance business. </w:t>
            </w:r>
            <w:r w:rsidRPr="00246E3A">
              <w:rPr>
                <w:bCs/>
                <w:noProof/>
                <w:sz w:val="16"/>
                <w:szCs w:val="16"/>
              </w:rPr>
              <w:t>Where we may receive additional remuneration based on the volume or profitability of our account with an insurer we will advise You of this.</w:t>
            </w:r>
          </w:p>
        </w:tc>
      </w:tr>
      <w:tr w:rsidR="00B46C8A" w:rsidRPr="00246E3A" w14:paraId="26BB40F6" w14:textId="77777777" w:rsidTr="007B45A4">
        <w:trPr>
          <w:trHeight w:val="68"/>
        </w:trPr>
        <w:tc>
          <w:tcPr>
            <w:tcW w:w="8383" w:type="dxa"/>
            <w:gridSpan w:val="2"/>
          </w:tcPr>
          <w:p w14:paraId="47931EB7" w14:textId="77777777" w:rsidR="00B46C8A" w:rsidRPr="0002006F" w:rsidRDefault="00B46C8A" w:rsidP="007B45A4">
            <w:pPr>
              <w:pStyle w:val="SourceStyle"/>
              <w:rPr>
                <w:b/>
                <w:noProof/>
                <w:sz w:val="8"/>
                <w:szCs w:val="8"/>
              </w:rPr>
            </w:pPr>
          </w:p>
        </w:tc>
        <w:tc>
          <w:tcPr>
            <w:tcW w:w="1960" w:type="dxa"/>
          </w:tcPr>
          <w:p w14:paraId="720E395B" w14:textId="77777777" w:rsidR="00B46C8A" w:rsidRPr="0002006F" w:rsidRDefault="00B46C8A" w:rsidP="007B45A4">
            <w:pPr>
              <w:pStyle w:val="SourceStyle"/>
              <w:rPr>
                <w:b/>
                <w:noProof/>
                <w:sz w:val="8"/>
                <w:szCs w:val="8"/>
              </w:rPr>
            </w:pPr>
          </w:p>
        </w:tc>
      </w:tr>
      <w:tr w:rsidR="00B46C8A" w:rsidRPr="00246E3A" w14:paraId="1141B38F" w14:textId="77777777" w:rsidTr="007B45A4">
        <w:trPr>
          <w:trHeight w:val="68"/>
        </w:trPr>
        <w:tc>
          <w:tcPr>
            <w:tcW w:w="8383" w:type="dxa"/>
            <w:gridSpan w:val="2"/>
          </w:tcPr>
          <w:p w14:paraId="78B7DC3B" w14:textId="77777777" w:rsidR="00B46C8A" w:rsidRPr="001900B5" w:rsidRDefault="00B46C8A" w:rsidP="007B45A4">
            <w:pPr>
              <w:pStyle w:val="SourceStyle"/>
              <w:jc w:val="both"/>
              <w:rPr>
                <w:bCs/>
                <w:noProof/>
                <w:sz w:val="16"/>
                <w:szCs w:val="16"/>
              </w:rPr>
            </w:pPr>
            <w:r w:rsidRPr="001900B5">
              <w:rPr>
                <w:bCs/>
                <w:noProof/>
                <w:sz w:val="16"/>
                <w:szCs w:val="16"/>
              </w:rPr>
              <w:t>Our aggregate liability for breach of contract, negligence, breach of statutory duty or other claim arising out of or in connection with this Agreement or the services provided hereunder shall be limited as follows:</w:t>
            </w:r>
          </w:p>
          <w:p w14:paraId="4088AC7C" w14:textId="77777777" w:rsidR="00B46C8A" w:rsidRPr="001900B5" w:rsidRDefault="00B46C8A" w:rsidP="00B46C8A">
            <w:pPr>
              <w:pStyle w:val="SourceStyle"/>
              <w:numPr>
                <w:ilvl w:val="0"/>
                <w:numId w:val="1"/>
              </w:numPr>
              <w:jc w:val="both"/>
              <w:rPr>
                <w:bCs/>
                <w:noProof/>
                <w:sz w:val="16"/>
                <w:szCs w:val="16"/>
              </w:rPr>
            </w:pPr>
            <w:r w:rsidRPr="00EE2529">
              <w:rPr>
                <w:bCs/>
                <w:noProof/>
                <w:sz w:val="16"/>
                <w:szCs w:val="16"/>
              </w:rPr>
              <w:t>I</w:t>
            </w:r>
            <w:r w:rsidRPr="001900B5">
              <w:rPr>
                <w:bCs/>
                <w:noProof/>
                <w:sz w:val="16"/>
                <w:szCs w:val="16"/>
              </w:rPr>
              <w:t>n respect of personal injury or death caused by their negligence, no limit shall apply;</w:t>
            </w:r>
          </w:p>
          <w:p w14:paraId="564DDDFF" w14:textId="77777777" w:rsidR="00B46C8A" w:rsidRPr="001900B5" w:rsidRDefault="00B46C8A" w:rsidP="00B46C8A">
            <w:pPr>
              <w:pStyle w:val="SourceStyle"/>
              <w:numPr>
                <w:ilvl w:val="0"/>
                <w:numId w:val="1"/>
              </w:numPr>
              <w:jc w:val="both"/>
              <w:rPr>
                <w:bCs/>
                <w:noProof/>
                <w:sz w:val="16"/>
                <w:szCs w:val="16"/>
              </w:rPr>
            </w:pPr>
            <w:r w:rsidRPr="00EE2529">
              <w:rPr>
                <w:bCs/>
                <w:noProof/>
                <w:sz w:val="16"/>
                <w:szCs w:val="16"/>
              </w:rPr>
              <w:t>I</w:t>
            </w:r>
            <w:r w:rsidRPr="001900B5">
              <w:rPr>
                <w:bCs/>
                <w:noProof/>
                <w:sz w:val="16"/>
                <w:szCs w:val="16"/>
              </w:rPr>
              <w:t>n respect of any fraudulent acts (including theft or conversion) or willful default by them, no limit shall apply;</w:t>
            </w:r>
          </w:p>
          <w:p w14:paraId="044A6E62" w14:textId="77777777" w:rsidR="00B46C8A" w:rsidRPr="001900B5" w:rsidRDefault="00B46C8A" w:rsidP="00B46C8A">
            <w:pPr>
              <w:pStyle w:val="SourceStyle"/>
              <w:numPr>
                <w:ilvl w:val="0"/>
                <w:numId w:val="1"/>
              </w:numPr>
              <w:jc w:val="both"/>
              <w:rPr>
                <w:bCs/>
                <w:noProof/>
                <w:sz w:val="16"/>
                <w:szCs w:val="16"/>
              </w:rPr>
            </w:pPr>
            <w:r w:rsidRPr="00EE2529">
              <w:rPr>
                <w:bCs/>
                <w:noProof/>
                <w:sz w:val="16"/>
                <w:szCs w:val="16"/>
              </w:rPr>
              <w:t>I</w:t>
            </w:r>
            <w:r w:rsidRPr="001900B5">
              <w:rPr>
                <w:bCs/>
                <w:noProof/>
                <w:sz w:val="16"/>
                <w:szCs w:val="16"/>
              </w:rPr>
              <w:t>n respect of other claims, Our total aggregate liability shall be limited to the sum of £1 million; and</w:t>
            </w:r>
          </w:p>
          <w:p w14:paraId="36796AE9" w14:textId="77777777" w:rsidR="00B46C8A" w:rsidRPr="00EE2529" w:rsidRDefault="00B46C8A" w:rsidP="00B46C8A">
            <w:pPr>
              <w:pStyle w:val="SourceStyle"/>
              <w:numPr>
                <w:ilvl w:val="0"/>
                <w:numId w:val="1"/>
              </w:numPr>
              <w:jc w:val="both"/>
              <w:rPr>
                <w:bCs/>
                <w:noProof/>
                <w:szCs w:val="18"/>
              </w:rPr>
            </w:pPr>
            <w:r w:rsidRPr="00EE2529">
              <w:rPr>
                <w:bCs/>
                <w:noProof/>
                <w:sz w:val="16"/>
                <w:szCs w:val="16"/>
              </w:rPr>
              <w:t>S</w:t>
            </w:r>
            <w:r w:rsidRPr="001900B5">
              <w:rPr>
                <w:bCs/>
                <w:noProof/>
                <w:sz w:val="16"/>
                <w:szCs w:val="16"/>
              </w:rPr>
              <w:t>ubject to clauses (i) and (ii) above, in respect of the following losses: loss of revenue; loss of opportunity; loss of reputation; loss of profits; loss of anticipated savings; increased costs of doing business; or any indirect or consequential loss, We will have no liability in any circumstances.</w:t>
            </w:r>
          </w:p>
        </w:tc>
        <w:tc>
          <w:tcPr>
            <w:tcW w:w="1960" w:type="dxa"/>
            <w:shd w:val="clear" w:color="auto" w:fill="002060"/>
            <w:vAlign w:val="center"/>
          </w:tcPr>
          <w:p w14:paraId="6B074728" w14:textId="77777777" w:rsidR="00B46C8A" w:rsidRPr="00246E3A" w:rsidRDefault="00B46C8A" w:rsidP="007B45A4">
            <w:pPr>
              <w:pStyle w:val="SourceStyle"/>
              <w:jc w:val="center"/>
              <w:rPr>
                <w:b/>
                <w:noProof/>
                <w:szCs w:val="18"/>
              </w:rPr>
            </w:pPr>
            <w:r w:rsidRPr="009E53B1">
              <w:rPr>
                <w:b/>
                <w:noProof/>
                <w:sz w:val="22"/>
              </w:rPr>
              <w:t>Limitation of Liability</w:t>
            </w:r>
          </w:p>
        </w:tc>
      </w:tr>
      <w:tr w:rsidR="00B46C8A" w:rsidRPr="00246E3A" w14:paraId="460EBA25" w14:textId="77777777" w:rsidTr="007B45A4">
        <w:trPr>
          <w:trHeight w:val="68"/>
        </w:trPr>
        <w:tc>
          <w:tcPr>
            <w:tcW w:w="8383" w:type="dxa"/>
            <w:gridSpan w:val="2"/>
          </w:tcPr>
          <w:p w14:paraId="20922954" w14:textId="77777777" w:rsidR="00B46C8A" w:rsidRPr="0002006F" w:rsidRDefault="00B46C8A" w:rsidP="007B45A4">
            <w:pPr>
              <w:pStyle w:val="SourceStyle"/>
              <w:rPr>
                <w:b/>
                <w:noProof/>
                <w:sz w:val="10"/>
                <w:szCs w:val="10"/>
              </w:rPr>
            </w:pPr>
          </w:p>
        </w:tc>
        <w:tc>
          <w:tcPr>
            <w:tcW w:w="1960" w:type="dxa"/>
          </w:tcPr>
          <w:p w14:paraId="22482DB8" w14:textId="77777777" w:rsidR="00B46C8A" w:rsidRPr="0002006F" w:rsidRDefault="00B46C8A" w:rsidP="007B45A4">
            <w:pPr>
              <w:pStyle w:val="SourceStyle"/>
              <w:rPr>
                <w:b/>
                <w:noProof/>
                <w:sz w:val="10"/>
                <w:szCs w:val="10"/>
              </w:rPr>
            </w:pPr>
          </w:p>
        </w:tc>
      </w:tr>
      <w:tr w:rsidR="00B46C8A" w:rsidRPr="00246E3A" w14:paraId="3C8B8CBE" w14:textId="77777777" w:rsidTr="007B45A4">
        <w:trPr>
          <w:trHeight w:val="1128"/>
        </w:trPr>
        <w:tc>
          <w:tcPr>
            <w:tcW w:w="10343" w:type="dxa"/>
            <w:gridSpan w:val="3"/>
          </w:tcPr>
          <w:p w14:paraId="3E07F02A" w14:textId="77777777" w:rsidR="00B46C8A" w:rsidRPr="00246E3A" w:rsidRDefault="00B46C8A" w:rsidP="007B45A4">
            <w:pPr>
              <w:pStyle w:val="SourceStyle"/>
              <w:rPr>
                <w:b/>
                <w:bCs/>
                <w:noProof/>
                <w:sz w:val="16"/>
                <w:szCs w:val="16"/>
                <w:lang w:val="en-US"/>
              </w:rPr>
            </w:pPr>
            <w:r w:rsidRPr="00246E3A">
              <w:rPr>
                <w:b/>
                <w:bCs/>
                <w:noProof/>
                <w:sz w:val="16"/>
                <w:szCs w:val="16"/>
                <w:u w:val="single"/>
                <w:lang w:val="en-US"/>
              </w:rPr>
              <w:t>The Financial Services Compensation Scheme (FSCS)</w:t>
            </w:r>
            <w:r w:rsidRPr="00246E3A">
              <w:rPr>
                <w:b/>
                <w:bCs/>
                <w:noProof/>
                <w:sz w:val="16"/>
                <w:szCs w:val="16"/>
                <w:lang w:val="en-US"/>
              </w:rPr>
              <w:t xml:space="preserve"> </w:t>
            </w:r>
          </w:p>
          <w:p w14:paraId="5195431D" w14:textId="77777777" w:rsidR="00B46C8A" w:rsidRPr="00246E3A" w:rsidRDefault="00B46C8A" w:rsidP="007B45A4">
            <w:pPr>
              <w:pStyle w:val="SourceStyle"/>
              <w:jc w:val="both"/>
              <w:rPr>
                <w:bCs/>
                <w:noProof/>
                <w:sz w:val="16"/>
                <w:szCs w:val="16"/>
              </w:rPr>
            </w:pPr>
            <w:r w:rsidRPr="00246E3A">
              <w:rPr>
                <w:bCs/>
                <w:noProof/>
                <w:sz w:val="16"/>
                <w:szCs w:val="16"/>
              </w:rPr>
              <w:t>We are covered by the Financial Services Compensation Scheme (FSCS). For commercial customers with less than £1m turnover, insurance advising and arranging is covered for 90% of the claim, without an upper limit. For compulsory insurances (eg., motor insurance and employers’ liability insurance), insurance advising and arranging is covered for 100% of the claim, without an upper limit. Further information about compensation scheme arrangements is available from the FSCS.</w:t>
            </w:r>
          </w:p>
          <w:p w14:paraId="663C90CA" w14:textId="77777777" w:rsidR="00B46C8A" w:rsidRPr="0002006F" w:rsidRDefault="00B46C8A" w:rsidP="007B45A4">
            <w:pPr>
              <w:pStyle w:val="SourceStyle"/>
              <w:rPr>
                <w:b/>
                <w:noProof/>
                <w:sz w:val="8"/>
                <w:szCs w:val="8"/>
              </w:rPr>
            </w:pPr>
          </w:p>
        </w:tc>
      </w:tr>
      <w:tr w:rsidR="00B46C8A" w:rsidRPr="00246E3A" w14:paraId="3715829E" w14:textId="77777777" w:rsidTr="007B45A4">
        <w:tc>
          <w:tcPr>
            <w:tcW w:w="1959" w:type="dxa"/>
            <w:shd w:val="clear" w:color="auto" w:fill="002060"/>
            <w:vAlign w:val="center"/>
            <w:hideMark/>
          </w:tcPr>
          <w:p w14:paraId="50A33C6C" w14:textId="77777777" w:rsidR="00B46C8A" w:rsidRPr="00246E3A" w:rsidRDefault="00B46C8A" w:rsidP="007B45A4">
            <w:pPr>
              <w:pStyle w:val="SourceStyle"/>
              <w:jc w:val="center"/>
              <w:rPr>
                <w:b/>
                <w:noProof/>
                <w:szCs w:val="18"/>
              </w:rPr>
            </w:pPr>
            <w:r w:rsidRPr="009E53B1">
              <w:rPr>
                <w:b/>
                <w:noProof/>
                <w:sz w:val="22"/>
              </w:rPr>
              <w:t>Premium Finance Facilities and Service</w:t>
            </w:r>
          </w:p>
        </w:tc>
        <w:tc>
          <w:tcPr>
            <w:tcW w:w="8384" w:type="dxa"/>
            <w:gridSpan w:val="2"/>
            <w:hideMark/>
          </w:tcPr>
          <w:p w14:paraId="2151EE8D" w14:textId="77777777" w:rsidR="00B46C8A" w:rsidRPr="00246E3A" w:rsidRDefault="00B46C8A" w:rsidP="007B45A4">
            <w:pPr>
              <w:pStyle w:val="SourceStyle"/>
              <w:jc w:val="both"/>
              <w:rPr>
                <w:b/>
                <w:noProof/>
                <w:sz w:val="16"/>
                <w:szCs w:val="16"/>
                <w:lang w:val="en-US"/>
              </w:rPr>
            </w:pPr>
            <w:r w:rsidRPr="00246E3A">
              <w:rPr>
                <w:bCs/>
                <w:noProof/>
                <w:sz w:val="16"/>
                <w:szCs w:val="16"/>
                <w:lang w:val="en-US"/>
              </w:rPr>
              <w:t xml:space="preserve">We are a credit broker, not a lender. We may use insurance and finance providers who will conduct a full credit check and share Your payment record with other lenders, all of which will be recorded on Your credit record. </w:t>
            </w:r>
            <w:r w:rsidRPr="00246E3A">
              <w:rPr>
                <w:b/>
                <w:noProof/>
                <w:sz w:val="16"/>
                <w:szCs w:val="16"/>
                <w:lang w:val="en-US"/>
              </w:rPr>
              <w:t xml:space="preserve">Please advise us if You do NOT consent to a full credit check being undertaken and you require premium finance, however this may affect our ability to offer instalment facilities to You. </w:t>
            </w:r>
          </w:p>
          <w:p w14:paraId="5F395F9A" w14:textId="77777777" w:rsidR="00B46C8A" w:rsidRPr="00246E3A" w:rsidRDefault="00B46C8A" w:rsidP="007B45A4">
            <w:pPr>
              <w:pStyle w:val="SourceStyle"/>
              <w:jc w:val="both"/>
              <w:rPr>
                <w:bCs/>
                <w:noProof/>
                <w:szCs w:val="18"/>
              </w:rPr>
            </w:pPr>
            <w:r w:rsidRPr="00246E3A">
              <w:rPr>
                <w:bCs/>
                <w:noProof/>
                <w:sz w:val="16"/>
                <w:szCs w:val="16"/>
                <w:lang w:val="en-US"/>
              </w:rPr>
              <w:t>In relation to the provision of credit, we offer only the facilities provided by Insurers, or those of Premium Credit from whom we may receive a commission. Where a choice of providers is available, which could include instalment facilities provided by your insurer, we will explain the reason for our selection on any credit product offered.</w:t>
            </w:r>
          </w:p>
        </w:tc>
      </w:tr>
      <w:tr w:rsidR="00B46C8A" w:rsidRPr="00246E3A" w14:paraId="385E7B9F" w14:textId="77777777" w:rsidTr="007B45A4">
        <w:trPr>
          <w:trHeight w:val="1179"/>
        </w:trPr>
        <w:tc>
          <w:tcPr>
            <w:tcW w:w="10343" w:type="dxa"/>
            <w:gridSpan w:val="3"/>
          </w:tcPr>
          <w:p w14:paraId="4F40C1E9" w14:textId="77777777" w:rsidR="00B46C8A" w:rsidRPr="0002006F" w:rsidRDefault="00B46C8A" w:rsidP="007B45A4">
            <w:pPr>
              <w:pStyle w:val="SourceStyle"/>
              <w:rPr>
                <w:b/>
                <w:noProof/>
                <w:sz w:val="10"/>
                <w:szCs w:val="10"/>
              </w:rPr>
            </w:pPr>
          </w:p>
          <w:p w14:paraId="025BF1AC" w14:textId="77777777" w:rsidR="00B46C8A" w:rsidRPr="00246E3A" w:rsidRDefault="00B46C8A" w:rsidP="007B45A4">
            <w:pPr>
              <w:pStyle w:val="SourceStyle"/>
              <w:jc w:val="both"/>
              <w:rPr>
                <w:b/>
                <w:noProof/>
                <w:sz w:val="16"/>
                <w:szCs w:val="16"/>
              </w:rPr>
            </w:pPr>
            <w:r w:rsidRPr="00246E3A">
              <w:rPr>
                <w:b/>
                <w:noProof/>
                <w:sz w:val="16"/>
                <w:szCs w:val="16"/>
              </w:rPr>
              <w:t xml:space="preserve">Please Note: </w:t>
            </w:r>
            <w:r w:rsidRPr="00246E3A">
              <w:rPr>
                <w:bCs/>
                <w:noProof/>
                <w:sz w:val="16"/>
                <w:szCs w:val="16"/>
              </w:rPr>
              <w:t>Your policy cover will cease if You fail to keep up payments on an instalment agreement or premium finance facility related to it and Your credit rating may be affected. In entering into a credit agreement to pay Your insurance premium, You give the finance provider the legal Right to cancel Your insurance policy on Your behalf in the event that You default on the loan, and offset any refunded premium against the outstanding amount owed to them. This means that if You default on Your payment terms and the finance provider requests that we cancel Your policy, we will do so as Your agent.</w:t>
            </w:r>
          </w:p>
          <w:p w14:paraId="1C5307C9" w14:textId="77777777" w:rsidR="00B46C8A" w:rsidRPr="0002006F" w:rsidRDefault="00B46C8A" w:rsidP="007B45A4">
            <w:pPr>
              <w:pStyle w:val="SourceStyle"/>
              <w:rPr>
                <w:b/>
                <w:noProof/>
                <w:sz w:val="10"/>
                <w:szCs w:val="10"/>
              </w:rPr>
            </w:pPr>
          </w:p>
        </w:tc>
      </w:tr>
      <w:tr w:rsidR="00B46C8A" w:rsidRPr="00246E3A" w14:paraId="27880455" w14:textId="77777777" w:rsidTr="007B45A4">
        <w:trPr>
          <w:trHeight w:val="1583"/>
        </w:trPr>
        <w:tc>
          <w:tcPr>
            <w:tcW w:w="1959" w:type="dxa"/>
            <w:shd w:val="clear" w:color="auto" w:fill="002060"/>
            <w:vAlign w:val="center"/>
            <w:hideMark/>
          </w:tcPr>
          <w:p w14:paraId="1BB945D3" w14:textId="77777777" w:rsidR="00B46C8A" w:rsidRPr="009E53B1" w:rsidRDefault="00B46C8A" w:rsidP="007B45A4">
            <w:pPr>
              <w:pStyle w:val="SourceStyle"/>
              <w:jc w:val="center"/>
              <w:rPr>
                <w:b/>
                <w:noProof/>
                <w:sz w:val="22"/>
              </w:rPr>
            </w:pPr>
            <w:r w:rsidRPr="009E53B1">
              <w:rPr>
                <w:b/>
                <w:noProof/>
                <w:sz w:val="22"/>
              </w:rPr>
              <w:t xml:space="preserve">Sums </w:t>
            </w:r>
          </w:p>
          <w:p w14:paraId="2DB878EF" w14:textId="77777777" w:rsidR="00B46C8A" w:rsidRPr="009E53B1" w:rsidRDefault="00B46C8A" w:rsidP="007B45A4">
            <w:pPr>
              <w:pStyle w:val="SourceStyle"/>
              <w:jc w:val="center"/>
              <w:rPr>
                <w:b/>
                <w:noProof/>
                <w:sz w:val="22"/>
              </w:rPr>
            </w:pPr>
            <w:r w:rsidRPr="009E53B1">
              <w:rPr>
                <w:b/>
                <w:noProof/>
                <w:sz w:val="22"/>
              </w:rPr>
              <w:t xml:space="preserve">Insured </w:t>
            </w:r>
          </w:p>
          <w:p w14:paraId="19043507" w14:textId="77777777" w:rsidR="00B46C8A" w:rsidRPr="00246E3A" w:rsidRDefault="00B46C8A" w:rsidP="007B45A4">
            <w:pPr>
              <w:pStyle w:val="SourceStyle"/>
              <w:jc w:val="center"/>
              <w:rPr>
                <w:b/>
                <w:noProof/>
                <w:szCs w:val="18"/>
              </w:rPr>
            </w:pPr>
            <w:r w:rsidRPr="009E53B1">
              <w:rPr>
                <w:b/>
                <w:noProof/>
                <w:sz w:val="22"/>
              </w:rPr>
              <w:t>and Claims Notification</w:t>
            </w:r>
          </w:p>
        </w:tc>
        <w:tc>
          <w:tcPr>
            <w:tcW w:w="8384" w:type="dxa"/>
            <w:gridSpan w:val="2"/>
          </w:tcPr>
          <w:p w14:paraId="51731CF7" w14:textId="77777777" w:rsidR="00B46C8A" w:rsidRPr="00246E3A" w:rsidRDefault="00B46C8A" w:rsidP="007B45A4">
            <w:pPr>
              <w:pStyle w:val="SourceStyle"/>
              <w:jc w:val="both"/>
              <w:rPr>
                <w:bCs/>
                <w:noProof/>
                <w:sz w:val="16"/>
                <w:szCs w:val="16"/>
              </w:rPr>
            </w:pPr>
            <w:r w:rsidRPr="00246E3A">
              <w:rPr>
                <w:b/>
                <w:noProof/>
                <w:sz w:val="16"/>
                <w:szCs w:val="16"/>
              </w:rPr>
              <w:t xml:space="preserve">Sums Insured and Indemnity Limits: </w:t>
            </w:r>
            <w:r w:rsidRPr="00246E3A">
              <w:rPr>
                <w:bCs/>
                <w:noProof/>
                <w:sz w:val="16"/>
                <w:szCs w:val="16"/>
              </w:rPr>
              <w:t>You will be responsible for ensuring that all sums insured and indemnity limits are adequate for the cover requested. We will advise You of the basis of calculation for sums insured and will, on request, give You details of external experts, such as surveyors and valuers, which You may wish to consult. The following information on calculating business interruption sums insured is given for guidance, but You should always seek specific advice from us if You are in any doubt as to what should be included.</w:t>
            </w:r>
          </w:p>
          <w:p w14:paraId="482B1E40" w14:textId="77777777" w:rsidR="00B46C8A" w:rsidRPr="00246E3A" w:rsidRDefault="00B46C8A" w:rsidP="007B45A4">
            <w:pPr>
              <w:pStyle w:val="SourceStyle"/>
              <w:jc w:val="both"/>
              <w:rPr>
                <w:bCs/>
                <w:noProof/>
                <w:sz w:val="16"/>
                <w:szCs w:val="16"/>
              </w:rPr>
            </w:pPr>
            <w:r w:rsidRPr="00246E3A">
              <w:rPr>
                <w:b/>
                <w:noProof/>
                <w:sz w:val="16"/>
                <w:szCs w:val="16"/>
              </w:rPr>
              <w:t xml:space="preserve">Average: </w:t>
            </w:r>
            <w:r w:rsidRPr="00246E3A">
              <w:rPr>
                <w:bCs/>
                <w:noProof/>
                <w:sz w:val="16"/>
                <w:szCs w:val="16"/>
              </w:rPr>
              <w:t>In the event of under-insurance, Insurers may reduce the amount of any claim settlement in the same proportion as the sum insured bears to the total value of the insured items.</w:t>
            </w:r>
          </w:p>
          <w:p w14:paraId="39345405" w14:textId="77777777" w:rsidR="00B46C8A" w:rsidRPr="00246E3A" w:rsidRDefault="00B46C8A" w:rsidP="007B45A4">
            <w:pPr>
              <w:pStyle w:val="SourceStyle"/>
              <w:jc w:val="both"/>
              <w:rPr>
                <w:bCs/>
                <w:noProof/>
                <w:szCs w:val="18"/>
              </w:rPr>
            </w:pPr>
            <w:r w:rsidRPr="00246E3A">
              <w:rPr>
                <w:b/>
                <w:noProof/>
                <w:sz w:val="16"/>
                <w:szCs w:val="16"/>
              </w:rPr>
              <w:t xml:space="preserve">Reporting Claims: </w:t>
            </w:r>
            <w:r w:rsidRPr="00246E3A">
              <w:rPr>
                <w:bCs/>
                <w:noProof/>
                <w:sz w:val="16"/>
                <w:szCs w:val="16"/>
              </w:rPr>
              <w:t>All incidents which could lead to a claim must be reported as soon as practicable and in accordance with any conditions contained in your policy. Your insurer’s claims contact number is shown in Your policy.</w:t>
            </w:r>
          </w:p>
        </w:tc>
      </w:tr>
      <w:tr w:rsidR="00B46C8A" w:rsidRPr="00246E3A" w14:paraId="0F47FE47" w14:textId="77777777" w:rsidTr="007B45A4">
        <w:tc>
          <w:tcPr>
            <w:tcW w:w="8383" w:type="dxa"/>
            <w:gridSpan w:val="2"/>
          </w:tcPr>
          <w:p w14:paraId="281AF36B" w14:textId="77777777" w:rsidR="00B46C8A" w:rsidRPr="00246E3A" w:rsidRDefault="00B46C8A" w:rsidP="007B45A4">
            <w:pPr>
              <w:pStyle w:val="SourceStyle"/>
              <w:jc w:val="both"/>
              <w:rPr>
                <w:bCs/>
                <w:noProof/>
                <w:sz w:val="16"/>
                <w:szCs w:val="16"/>
              </w:rPr>
            </w:pPr>
            <w:r w:rsidRPr="00246E3A">
              <w:rPr>
                <w:bCs/>
                <w:noProof/>
                <w:sz w:val="16"/>
                <w:szCs w:val="16"/>
              </w:rPr>
              <w:t xml:space="preserve">Several types of cover exist for Business Interruption cover, which is sometimes referred to as Loss of Profits insurance; </w:t>
            </w:r>
          </w:p>
          <w:p w14:paraId="2CF90EBD" w14:textId="77777777" w:rsidR="00B46C8A" w:rsidRPr="00246E3A" w:rsidRDefault="00B46C8A" w:rsidP="007B45A4">
            <w:pPr>
              <w:pStyle w:val="SourceStyle"/>
              <w:jc w:val="both"/>
              <w:rPr>
                <w:bCs/>
                <w:noProof/>
                <w:sz w:val="16"/>
                <w:szCs w:val="16"/>
              </w:rPr>
            </w:pPr>
            <w:r w:rsidRPr="00246E3A">
              <w:rPr>
                <w:bCs/>
                <w:noProof/>
                <w:sz w:val="16"/>
                <w:szCs w:val="16"/>
              </w:rPr>
              <w:t xml:space="preserve">Gross Profit basis (usual for manufacturers, retailers etc); Gross Revenue basis (normally for consultants, professions); and Increased cost of working (ICW) basis, for businesses that believe there would be no loss of profit or revenue in the event of a claim, but would need to cover increased trading costs until the claim is settled. </w:t>
            </w:r>
          </w:p>
          <w:p w14:paraId="69B72B58" w14:textId="77777777" w:rsidR="00B46C8A" w:rsidRPr="00EA5506" w:rsidRDefault="00B46C8A" w:rsidP="007B45A4">
            <w:pPr>
              <w:pStyle w:val="SourceStyle"/>
              <w:jc w:val="both"/>
              <w:rPr>
                <w:b/>
                <w:bCs/>
                <w:noProof/>
                <w:sz w:val="8"/>
                <w:szCs w:val="8"/>
              </w:rPr>
            </w:pPr>
          </w:p>
          <w:p w14:paraId="3306C222" w14:textId="77777777" w:rsidR="00B46C8A" w:rsidRPr="00246E3A" w:rsidRDefault="00B46C8A" w:rsidP="007B45A4">
            <w:pPr>
              <w:pStyle w:val="SourceStyle"/>
              <w:jc w:val="both"/>
              <w:rPr>
                <w:b/>
                <w:noProof/>
                <w:sz w:val="16"/>
                <w:szCs w:val="16"/>
              </w:rPr>
            </w:pPr>
            <w:r w:rsidRPr="00246E3A">
              <w:rPr>
                <w:b/>
                <w:bCs/>
                <w:noProof/>
                <w:sz w:val="16"/>
                <w:szCs w:val="16"/>
              </w:rPr>
              <w:t>NB ‘Accounting Gross Profit’ and ‘Insurance Gross Profit’ are not the same thing. Where Your policy includes this cover, the Sum Insured for ‘Gross Profit’ should normally be calculated using the following method:</w:t>
            </w:r>
            <w:r w:rsidRPr="00246E3A">
              <w:rPr>
                <w:b/>
                <w:noProof/>
                <w:sz w:val="16"/>
                <w:szCs w:val="16"/>
              </w:rPr>
              <w:t xml:space="preserve"> </w:t>
            </w:r>
          </w:p>
          <w:p w14:paraId="25527329" w14:textId="77777777" w:rsidR="00B46C8A" w:rsidRPr="00EA5506" w:rsidRDefault="00B46C8A" w:rsidP="007B45A4">
            <w:pPr>
              <w:pStyle w:val="SourceStyle"/>
              <w:jc w:val="both"/>
              <w:rPr>
                <w:b/>
                <w:noProof/>
                <w:sz w:val="8"/>
                <w:szCs w:val="8"/>
              </w:rPr>
            </w:pPr>
          </w:p>
          <w:p w14:paraId="6718B971" w14:textId="77777777" w:rsidR="00B46C8A" w:rsidRPr="00246E3A" w:rsidRDefault="00B46C8A" w:rsidP="007B45A4">
            <w:pPr>
              <w:pStyle w:val="SourceStyle"/>
              <w:jc w:val="both"/>
              <w:rPr>
                <w:bCs/>
                <w:noProof/>
                <w:sz w:val="16"/>
                <w:szCs w:val="16"/>
              </w:rPr>
            </w:pPr>
            <w:r w:rsidRPr="00246E3A">
              <w:rPr>
                <w:bCs/>
                <w:noProof/>
                <w:sz w:val="16"/>
                <w:szCs w:val="16"/>
              </w:rPr>
              <w:t xml:space="preserve">Annual turnover </w:t>
            </w:r>
            <w:r w:rsidRPr="00246E3A">
              <w:rPr>
                <w:bCs/>
                <w:i/>
                <w:noProof/>
                <w:sz w:val="16"/>
                <w:szCs w:val="16"/>
              </w:rPr>
              <w:t xml:space="preserve">plus </w:t>
            </w:r>
            <w:r w:rsidRPr="00246E3A">
              <w:rPr>
                <w:bCs/>
                <w:noProof/>
                <w:sz w:val="16"/>
                <w:szCs w:val="16"/>
              </w:rPr>
              <w:t xml:space="preserve">year-end stock and work in progress; </w:t>
            </w:r>
            <w:r w:rsidRPr="00246E3A">
              <w:rPr>
                <w:bCs/>
                <w:i/>
                <w:noProof/>
                <w:sz w:val="16"/>
                <w:szCs w:val="16"/>
              </w:rPr>
              <w:t>less</w:t>
            </w:r>
            <w:r w:rsidRPr="00246E3A">
              <w:rPr>
                <w:bCs/>
                <w:noProof/>
                <w:sz w:val="16"/>
                <w:szCs w:val="16"/>
              </w:rPr>
              <w:t xml:space="preserve"> opening stock (and work in progress) and purchases, bad debts and uninsured variable expenses (such as the purchase of raw materials or shipping costs)</w:t>
            </w:r>
          </w:p>
          <w:p w14:paraId="3A8F242E" w14:textId="77777777" w:rsidR="00B46C8A" w:rsidRPr="00EA5506" w:rsidRDefault="00B46C8A" w:rsidP="007B45A4">
            <w:pPr>
              <w:pStyle w:val="SourceStyle"/>
              <w:jc w:val="both"/>
              <w:rPr>
                <w:bCs/>
                <w:noProof/>
                <w:sz w:val="8"/>
                <w:szCs w:val="8"/>
              </w:rPr>
            </w:pPr>
          </w:p>
          <w:p w14:paraId="206BC36B" w14:textId="77777777" w:rsidR="00B46C8A" w:rsidRPr="00246E3A" w:rsidRDefault="00B46C8A" w:rsidP="007B45A4">
            <w:pPr>
              <w:pStyle w:val="SourceStyle"/>
              <w:jc w:val="both"/>
              <w:rPr>
                <w:bCs/>
                <w:noProof/>
                <w:sz w:val="16"/>
                <w:szCs w:val="16"/>
              </w:rPr>
            </w:pPr>
            <w:r w:rsidRPr="00246E3A">
              <w:rPr>
                <w:bCs/>
                <w:noProof/>
                <w:sz w:val="16"/>
                <w:szCs w:val="16"/>
              </w:rPr>
              <w:t>Gross Revenue insures the total turnover without deductions and Increased Cost of Working is based on projected additional costs of temporary relocation and other forecast additional costs.</w:t>
            </w:r>
          </w:p>
          <w:p w14:paraId="61349704" w14:textId="77777777" w:rsidR="00B46C8A" w:rsidRPr="00EA5506" w:rsidRDefault="00B46C8A" w:rsidP="007B45A4">
            <w:pPr>
              <w:pStyle w:val="SourceStyle"/>
              <w:jc w:val="both"/>
              <w:rPr>
                <w:bCs/>
                <w:noProof/>
                <w:sz w:val="8"/>
                <w:szCs w:val="8"/>
              </w:rPr>
            </w:pPr>
          </w:p>
          <w:p w14:paraId="399268AB" w14:textId="77777777" w:rsidR="00B46C8A" w:rsidRPr="00246E3A" w:rsidRDefault="00B46C8A" w:rsidP="007B45A4">
            <w:pPr>
              <w:pStyle w:val="SourceStyle"/>
              <w:jc w:val="both"/>
              <w:rPr>
                <w:b/>
                <w:noProof/>
                <w:szCs w:val="18"/>
              </w:rPr>
            </w:pPr>
            <w:r w:rsidRPr="00246E3A">
              <w:rPr>
                <w:bCs/>
                <w:noProof/>
                <w:sz w:val="16"/>
                <w:szCs w:val="16"/>
              </w:rPr>
              <w:t>Business interruption sums insured should then be adjusted to take into account the indemnity period (eg. doubled for 2 years indemnity period), and an allowance for increases in business unless a declaration-linked policy is selected.</w:t>
            </w:r>
          </w:p>
        </w:tc>
        <w:tc>
          <w:tcPr>
            <w:tcW w:w="1960" w:type="dxa"/>
            <w:shd w:val="clear" w:color="auto" w:fill="002060"/>
            <w:vAlign w:val="center"/>
            <w:hideMark/>
          </w:tcPr>
          <w:p w14:paraId="40C63765" w14:textId="77777777" w:rsidR="00B46C8A" w:rsidRPr="00246E3A" w:rsidRDefault="00B46C8A" w:rsidP="007B45A4">
            <w:pPr>
              <w:pStyle w:val="SourceStyle"/>
              <w:jc w:val="center"/>
              <w:rPr>
                <w:b/>
                <w:noProof/>
                <w:szCs w:val="18"/>
              </w:rPr>
            </w:pPr>
            <w:r w:rsidRPr="009E53B1">
              <w:rPr>
                <w:b/>
                <w:noProof/>
                <w:sz w:val="22"/>
              </w:rPr>
              <w:t>Information on Business Interruption/ Loss of Profits Insurance</w:t>
            </w:r>
          </w:p>
        </w:tc>
      </w:tr>
      <w:tr w:rsidR="00B46C8A" w:rsidRPr="00246E3A" w14:paraId="69E38381" w14:textId="77777777" w:rsidTr="007B45A4">
        <w:tc>
          <w:tcPr>
            <w:tcW w:w="8383" w:type="dxa"/>
            <w:gridSpan w:val="2"/>
          </w:tcPr>
          <w:p w14:paraId="57F2A270" w14:textId="77777777" w:rsidR="00B46C8A" w:rsidRPr="003812DF" w:rsidRDefault="00B46C8A" w:rsidP="007B45A4">
            <w:pPr>
              <w:pStyle w:val="SourceStyle"/>
              <w:rPr>
                <w:b/>
                <w:noProof/>
                <w:sz w:val="8"/>
                <w:szCs w:val="8"/>
              </w:rPr>
            </w:pPr>
          </w:p>
        </w:tc>
        <w:tc>
          <w:tcPr>
            <w:tcW w:w="1960" w:type="dxa"/>
            <w:vAlign w:val="center"/>
          </w:tcPr>
          <w:p w14:paraId="124E88D1" w14:textId="77777777" w:rsidR="00B46C8A" w:rsidRPr="003812DF" w:rsidRDefault="00B46C8A" w:rsidP="007B45A4">
            <w:pPr>
              <w:pStyle w:val="SourceStyle"/>
              <w:rPr>
                <w:b/>
                <w:noProof/>
                <w:sz w:val="8"/>
                <w:szCs w:val="8"/>
              </w:rPr>
            </w:pPr>
          </w:p>
        </w:tc>
      </w:tr>
      <w:tr w:rsidR="00B46C8A" w:rsidRPr="00246E3A" w14:paraId="6D158836" w14:textId="77777777" w:rsidTr="007B45A4">
        <w:tc>
          <w:tcPr>
            <w:tcW w:w="1959" w:type="dxa"/>
            <w:shd w:val="clear" w:color="auto" w:fill="002060"/>
            <w:vAlign w:val="center"/>
            <w:hideMark/>
          </w:tcPr>
          <w:p w14:paraId="5838D3F0" w14:textId="77777777" w:rsidR="00B46C8A" w:rsidRPr="00246E3A" w:rsidRDefault="00B46C8A" w:rsidP="007B45A4">
            <w:pPr>
              <w:pStyle w:val="SourceStyle"/>
              <w:jc w:val="center"/>
              <w:rPr>
                <w:b/>
                <w:bCs/>
                <w:noProof/>
                <w:szCs w:val="18"/>
              </w:rPr>
            </w:pPr>
            <w:r w:rsidRPr="009E53B1">
              <w:rPr>
                <w:b/>
                <w:bCs/>
                <w:noProof/>
                <w:sz w:val="22"/>
              </w:rPr>
              <w:t>Our Service and Obligations to You</w:t>
            </w:r>
          </w:p>
        </w:tc>
        <w:tc>
          <w:tcPr>
            <w:tcW w:w="8384" w:type="dxa"/>
            <w:gridSpan w:val="2"/>
            <w:vAlign w:val="center"/>
          </w:tcPr>
          <w:p w14:paraId="1727837E" w14:textId="77777777" w:rsidR="00B46C8A" w:rsidRPr="00246E3A" w:rsidRDefault="00B46C8A" w:rsidP="007B45A4">
            <w:pPr>
              <w:pStyle w:val="SourceStyle"/>
              <w:jc w:val="both"/>
              <w:rPr>
                <w:b/>
                <w:bCs/>
                <w:noProof/>
                <w:sz w:val="16"/>
                <w:szCs w:val="16"/>
              </w:rPr>
            </w:pPr>
            <w:r w:rsidRPr="00246E3A">
              <w:rPr>
                <w:b/>
                <w:bCs/>
                <w:noProof/>
                <w:sz w:val="16"/>
                <w:szCs w:val="16"/>
              </w:rPr>
              <w:t>We will conduct a fact-find to evaluate Your insurance needs with the member of Your business that You choose to nominate as Your Insurance Contact, who will be responsible for ensuring that Your disclosure obligations to insurers are met.</w:t>
            </w:r>
          </w:p>
          <w:p w14:paraId="61EC426D" w14:textId="77777777" w:rsidR="00B46C8A" w:rsidRPr="00EA5506" w:rsidRDefault="00B46C8A" w:rsidP="007B45A4">
            <w:pPr>
              <w:pStyle w:val="SourceStyle"/>
              <w:jc w:val="both"/>
              <w:rPr>
                <w:b/>
                <w:bCs/>
                <w:noProof/>
                <w:sz w:val="8"/>
                <w:szCs w:val="8"/>
              </w:rPr>
            </w:pPr>
          </w:p>
          <w:p w14:paraId="3FBD3EA4" w14:textId="77777777" w:rsidR="00B46C8A" w:rsidRPr="00246E3A" w:rsidRDefault="00B46C8A" w:rsidP="007B45A4">
            <w:pPr>
              <w:pStyle w:val="SourceStyle"/>
              <w:jc w:val="both"/>
              <w:rPr>
                <w:noProof/>
                <w:sz w:val="16"/>
                <w:szCs w:val="16"/>
              </w:rPr>
            </w:pPr>
            <w:r w:rsidRPr="00246E3A">
              <w:rPr>
                <w:noProof/>
                <w:sz w:val="16"/>
                <w:szCs w:val="16"/>
              </w:rPr>
              <w:t>We will act as Your agent in sourcing a policy to meet Your demands and needs and presenting the information provided by Your nominated Insurance Contact in a manner which is clear and accessible to insurers. Where We operate under delegated authority from insurers We will act as their agent in certain circumstances and We will always advise You where this is the case.</w:t>
            </w:r>
          </w:p>
          <w:p w14:paraId="5A18FAC2" w14:textId="77777777" w:rsidR="00B46C8A" w:rsidRPr="00EA5506" w:rsidRDefault="00B46C8A" w:rsidP="007B45A4">
            <w:pPr>
              <w:pStyle w:val="SourceStyle"/>
              <w:jc w:val="both"/>
              <w:rPr>
                <w:noProof/>
                <w:sz w:val="8"/>
                <w:szCs w:val="8"/>
              </w:rPr>
            </w:pPr>
          </w:p>
          <w:p w14:paraId="0B58D4DF" w14:textId="77777777" w:rsidR="00B46C8A" w:rsidRPr="00246E3A" w:rsidRDefault="00B46C8A" w:rsidP="007B45A4">
            <w:pPr>
              <w:pStyle w:val="SourceStyle"/>
              <w:jc w:val="both"/>
              <w:rPr>
                <w:noProof/>
                <w:sz w:val="16"/>
                <w:szCs w:val="16"/>
              </w:rPr>
            </w:pPr>
            <w:r w:rsidRPr="00246E3A">
              <w:rPr>
                <w:noProof/>
                <w:sz w:val="16"/>
                <w:szCs w:val="16"/>
              </w:rPr>
              <w:t xml:space="preserve">We will advise and make a personal recommendation for You after We have assessed Your demands and needs. Our advice will be confirmed in a demands &amp; needs and suitability statement, giving the reasons for Our recommendation. </w:t>
            </w:r>
            <w:r w:rsidRPr="00246E3A">
              <w:rPr>
                <w:noProof/>
                <w:sz w:val="16"/>
                <w:szCs w:val="16"/>
                <w:lang w:val="en-US"/>
              </w:rPr>
              <w:t xml:space="preserve">We typically offer advice from a limited panel of selected insurers, or from a single insurer and we will advise You of the identity of the insurers considered, or if we have given advice based on a fair analysis of the market. </w:t>
            </w:r>
            <w:r w:rsidRPr="00246E3A">
              <w:rPr>
                <w:noProof/>
                <w:sz w:val="16"/>
                <w:szCs w:val="16"/>
              </w:rPr>
              <w:t>We do not accept responsibility for the solvency of any insurer recommended.</w:t>
            </w:r>
          </w:p>
          <w:p w14:paraId="69EB342B" w14:textId="77777777" w:rsidR="00B46C8A" w:rsidRPr="00EA5506" w:rsidRDefault="00B46C8A" w:rsidP="007B45A4">
            <w:pPr>
              <w:pStyle w:val="SourceStyle"/>
              <w:jc w:val="both"/>
              <w:rPr>
                <w:noProof/>
                <w:sz w:val="8"/>
                <w:szCs w:val="8"/>
              </w:rPr>
            </w:pPr>
          </w:p>
          <w:p w14:paraId="7F3D488F" w14:textId="77777777" w:rsidR="00B46C8A" w:rsidRPr="006D007B" w:rsidRDefault="00B46C8A" w:rsidP="007B45A4">
            <w:pPr>
              <w:pStyle w:val="SourceStyle"/>
              <w:jc w:val="both"/>
              <w:rPr>
                <w:b/>
                <w:noProof/>
                <w:sz w:val="16"/>
                <w:szCs w:val="16"/>
                <w:lang w:val="en-US"/>
              </w:rPr>
            </w:pPr>
            <w:r w:rsidRPr="006D007B">
              <w:rPr>
                <w:noProof/>
                <w:sz w:val="16"/>
                <w:szCs w:val="16"/>
              </w:rPr>
              <w:t>We may use another, specialist, intermediary to access the insurance product that most suits Your needs and We will inform You where this is the case.</w:t>
            </w:r>
          </w:p>
        </w:tc>
      </w:tr>
    </w:tbl>
    <w:p w14:paraId="01832471" w14:textId="77777777" w:rsidR="00B46C8A" w:rsidRDefault="00B46C8A">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B46C8A" w:rsidRPr="00246E3A" w14:paraId="58712FE1" w14:textId="77777777" w:rsidTr="007B45A4">
        <w:tc>
          <w:tcPr>
            <w:tcW w:w="10343" w:type="dxa"/>
            <w:vAlign w:val="center"/>
          </w:tcPr>
          <w:p w14:paraId="6E177FF8" w14:textId="182C95FF" w:rsidR="00B46C8A" w:rsidRDefault="00B46C8A" w:rsidP="007B45A4">
            <w:pPr>
              <w:pStyle w:val="SourceStyle"/>
              <w:rPr>
                <w:b/>
                <w:bCs/>
                <w:noProof/>
                <w:szCs w:val="18"/>
              </w:rPr>
            </w:pPr>
          </w:p>
          <w:p w14:paraId="16952CC8" w14:textId="77777777" w:rsidR="00B46C8A" w:rsidRDefault="00B46C8A" w:rsidP="007B45A4">
            <w:pPr>
              <w:pStyle w:val="SourceStyle"/>
              <w:rPr>
                <w:b/>
                <w:bCs/>
                <w:noProof/>
                <w:szCs w:val="18"/>
              </w:rPr>
            </w:pPr>
          </w:p>
          <w:p w14:paraId="73E3A67B" w14:textId="77777777" w:rsidR="00B46C8A" w:rsidRDefault="00B46C8A" w:rsidP="007B45A4">
            <w:pPr>
              <w:pStyle w:val="SourceStyle"/>
              <w:rPr>
                <w:b/>
                <w:bCs/>
                <w:noProof/>
                <w:szCs w:val="18"/>
              </w:rPr>
            </w:pPr>
          </w:p>
          <w:p w14:paraId="7F76B4DD" w14:textId="77777777" w:rsidR="00B46C8A" w:rsidRDefault="00B46C8A" w:rsidP="007B45A4">
            <w:pPr>
              <w:pStyle w:val="SourceStyle"/>
              <w:jc w:val="right"/>
              <w:rPr>
                <w:noProof/>
                <w:sz w:val="12"/>
                <w:szCs w:val="12"/>
              </w:rPr>
            </w:pPr>
          </w:p>
          <w:p w14:paraId="08058FFA" w14:textId="77777777" w:rsidR="00B46C8A" w:rsidRPr="00367235" w:rsidRDefault="00B46C8A" w:rsidP="007B45A4">
            <w:pPr>
              <w:pStyle w:val="SourceStyle"/>
              <w:jc w:val="right"/>
              <w:rPr>
                <w:noProof/>
                <w:sz w:val="12"/>
                <w:szCs w:val="12"/>
              </w:rPr>
            </w:pPr>
            <w:r w:rsidRPr="00D20EDC">
              <w:rPr>
                <w:noProof/>
                <w:sz w:val="12"/>
                <w:szCs w:val="12"/>
              </w:rPr>
              <w:t>TOBA V.5</w:t>
            </w:r>
          </w:p>
        </w:tc>
      </w:tr>
      <w:tr w:rsidR="00B46C8A" w:rsidRPr="00246E3A" w14:paraId="75303E6D" w14:textId="77777777" w:rsidTr="007B45A4">
        <w:tc>
          <w:tcPr>
            <w:tcW w:w="10343" w:type="dxa"/>
            <w:shd w:val="clear" w:color="auto" w:fill="FF0000"/>
            <w:vAlign w:val="center"/>
            <w:hideMark/>
          </w:tcPr>
          <w:p w14:paraId="09469E36" w14:textId="77777777" w:rsidR="00B46C8A" w:rsidRPr="00246E3A" w:rsidRDefault="00B46C8A" w:rsidP="007B45A4">
            <w:pPr>
              <w:pStyle w:val="SourceStyle"/>
              <w:jc w:val="center"/>
              <w:rPr>
                <w:b/>
                <w:bCs/>
                <w:noProof/>
                <w:szCs w:val="18"/>
              </w:rPr>
            </w:pPr>
            <w:r w:rsidRPr="00246E3A">
              <w:rPr>
                <w:b/>
                <w:bCs/>
                <w:noProof/>
                <w:szCs w:val="18"/>
              </w:rPr>
              <w:t>PLEASE REFER TO THE DUTY OF DISCLOSURE OVERLEAF</w:t>
            </w:r>
          </w:p>
        </w:tc>
      </w:tr>
    </w:tbl>
    <w:p w14:paraId="56D7E05F" w14:textId="77777777" w:rsidR="00B46C8A" w:rsidRDefault="00B46C8A" w:rsidP="00B46C8A">
      <w:pPr>
        <w:pStyle w:val="SourceStyle"/>
        <w:rPr>
          <w:b/>
          <w:noProof/>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6548"/>
        <w:gridCol w:w="1944"/>
      </w:tblGrid>
      <w:tr w:rsidR="00B46C8A" w:rsidRPr="004518B6" w14:paraId="040838A4" w14:textId="77777777" w:rsidTr="007B45A4">
        <w:tc>
          <w:tcPr>
            <w:tcW w:w="1980" w:type="dxa"/>
            <w:shd w:val="clear" w:color="auto" w:fill="002060"/>
          </w:tcPr>
          <w:p w14:paraId="32C77142" w14:textId="77777777" w:rsidR="00B46C8A" w:rsidRDefault="00B46C8A" w:rsidP="007B45A4">
            <w:pPr>
              <w:pStyle w:val="SourceStyle"/>
              <w:jc w:val="center"/>
              <w:rPr>
                <w:b/>
                <w:bCs/>
                <w:noProof/>
              </w:rPr>
            </w:pPr>
          </w:p>
          <w:p w14:paraId="2850B52A" w14:textId="77777777" w:rsidR="00B46C8A" w:rsidRDefault="00B46C8A" w:rsidP="007B45A4">
            <w:pPr>
              <w:pStyle w:val="SourceStyle"/>
              <w:jc w:val="center"/>
              <w:rPr>
                <w:b/>
                <w:bCs/>
                <w:noProof/>
              </w:rPr>
            </w:pPr>
          </w:p>
          <w:p w14:paraId="3B42CAF9" w14:textId="77777777" w:rsidR="00B46C8A" w:rsidRPr="009E53B1" w:rsidRDefault="00B46C8A" w:rsidP="007B45A4">
            <w:pPr>
              <w:pStyle w:val="SourceStyle"/>
              <w:jc w:val="center"/>
              <w:rPr>
                <w:b/>
                <w:bCs/>
                <w:noProof/>
                <w:color w:val="FFFFFF" w:themeColor="background1"/>
                <w:sz w:val="22"/>
              </w:rPr>
            </w:pPr>
          </w:p>
          <w:p w14:paraId="0C718D93"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t>Your</w:t>
            </w:r>
          </w:p>
          <w:p w14:paraId="7B50EF14"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t>Responsibility</w:t>
            </w:r>
          </w:p>
          <w:p w14:paraId="6AF0D8AF"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t>to Provide Information</w:t>
            </w:r>
          </w:p>
          <w:p w14:paraId="34B5ACAF" w14:textId="77777777" w:rsidR="00B46C8A" w:rsidRPr="009E53B1" w:rsidRDefault="00B46C8A" w:rsidP="007B45A4">
            <w:pPr>
              <w:pStyle w:val="SourceStyle"/>
              <w:rPr>
                <w:b/>
                <w:bCs/>
                <w:noProof/>
                <w:color w:val="FFFFFF" w:themeColor="background1"/>
                <w:sz w:val="22"/>
              </w:rPr>
            </w:pPr>
            <w:r w:rsidRPr="009E53B1">
              <w:rPr>
                <w:b/>
                <w:bCs/>
                <w:noProof/>
                <w:color w:val="FFFFFF" w:themeColor="background1"/>
                <w:sz w:val="22"/>
              </w:rPr>
              <w:t xml:space="preserve"> </w:t>
            </w:r>
          </w:p>
          <w:p w14:paraId="38AE79D6" w14:textId="77777777" w:rsidR="00B46C8A" w:rsidRPr="009E53B1" w:rsidRDefault="00B46C8A" w:rsidP="007B45A4">
            <w:pPr>
              <w:pStyle w:val="SourceStyle"/>
              <w:jc w:val="center"/>
              <w:rPr>
                <w:b/>
                <w:bCs/>
                <w:noProof/>
                <w:color w:val="FFFFFF" w:themeColor="background1"/>
                <w:sz w:val="22"/>
              </w:rPr>
            </w:pPr>
            <w:r w:rsidRPr="009E53B1">
              <w:rPr>
                <w:b/>
                <w:bCs/>
                <w:noProof/>
                <w:color w:val="FFFFFF" w:themeColor="background1"/>
                <w:sz w:val="22"/>
              </w:rPr>
              <w:t xml:space="preserve">(Duty of Fair Presentation </w:t>
            </w:r>
          </w:p>
          <w:p w14:paraId="1884CC6E" w14:textId="77777777" w:rsidR="00B46C8A" w:rsidRPr="004518B6" w:rsidRDefault="00B46C8A" w:rsidP="007B45A4">
            <w:pPr>
              <w:pStyle w:val="SourceStyle"/>
              <w:jc w:val="center"/>
              <w:rPr>
                <w:b/>
                <w:bCs/>
                <w:noProof/>
              </w:rPr>
            </w:pPr>
            <w:r w:rsidRPr="009E53B1">
              <w:rPr>
                <w:b/>
                <w:bCs/>
                <w:noProof/>
                <w:color w:val="FFFFFF" w:themeColor="background1"/>
                <w:sz w:val="22"/>
              </w:rPr>
              <w:t>of Risk)</w:t>
            </w:r>
          </w:p>
        </w:tc>
        <w:tc>
          <w:tcPr>
            <w:tcW w:w="8783" w:type="dxa"/>
            <w:gridSpan w:val="2"/>
          </w:tcPr>
          <w:p w14:paraId="39A34897" w14:textId="77777777" w:rsidR="00B46C8A" w:rsidRPr="004518B6" w:rsidRDefault="00B46C8A" w:rsidP="007B45A4">
            <w:pPr>
              <w:pStyle w:val="SourceStyle"/>
              <w:jc w:val="both"/>
              <w:rPr>
                <w:bCs/>
                <w:noProof/>
                <w:sz w:val="16"/>
                <w:szCs w:val="16"/>
              </w:rPr>
            </w:pPr>
            <w:r w:rsidRPr="004518B6">
              <w:rPr>
                <w:bCs/>
                <w:noProof/>
                <w:sz w:val="16"/>
                <w:szCs w:val="16"/>
              </w:rPr>
              <w:t xml:space="preserve">You have a duty under the Insurance Act 2015 to make a fair presentation of the risk to insurers. This duty applies when You take out Your insurance cover, throughout the life of Your policy, and when You renew Your insurance. </w:t>
            </w:r>
          </w:p>
          <w:p w14:paraId="48249E46" w14:textId="77777777" w:rsidR="00B46C8A" w:rsidRPr="00EA5506" w:rsidRDefault="00B46C8A" w:rsidP="007B45A4">
            <w:pPr>
              <w:pStyle w:val="SourceStyle"/>
              <w:jc w:val="both"/>
              <w:rPr>
                <w:bCs/>
                <w:noProof/>
                <w:sz w:val="8"/>
                <w:szCs w:val="8"/>
              </w:rPr>
            </w:pPr>
          </w:p>
          <w:p w14:paraId="3FD8BFF7" w14:textId="77777777" w:rsidR="00B46C8A" w:rsidRPr="004518B6" w:rsidRDefault="00B46C8A" w:rsidP="007B45A4">
            <w:pPr>
              <w:pStyle w:val="SourceStyle"/>
              <w:jc w:val="both"/>
              <w:rPr>
                <w:bCs/>
                <w:noProof/>
                <w:sz w:val="16"/>
                <w:szCs w:val="16"/>
              </w:rPr>
            </w:pPr>
            <w:r w:rsidRPr="004518B6">
              <w:rPr>
                <w:bCs/>
                <w:noProof/>
                <w:sz w:val="16"/>
                <w:szCs w:val="16"/>
              </w:rPr>
              <w:t xml:space="preserve">This duty includes a need for You to undertake a reasonable search for </w:t>
            </w:r>
            <w:r w:rsidRPr="004518B6">
              <w:rPr>
                <w:bCs/>
                <w:i/>
                <w:noProof/>
                <w:sz w:val="16"/>
                <w:szCs w:val="16"/>
              </w:rPr>
              <w:t>material information</w:t>
            </w:r>
            <w:r w:rsidRPr="004518B6">
              <w:rPr>
                <w:bCs/>
                <w:noProof/>
                <w:sz w:val="16"/>
                <w:szCs w:val="16"/>
              </w:rPr>
              <w:t xml:space="preserve"> which is known, or ought reasonably to be known, by anyone playing a significant role in making business decisions in Your business (such as Your company’s principals, directors, senior management or shareholders) and staff responsible for arranging or administering Your firm’s insurance. </w:t>
            </w:r>
          </w:p>
          <w:p w14:paraId="79494D14" w14:textId="77777777" w:rsidR="00B46C8A" w:rsidRPr="00EA5506" w:rsidRDefault="00B46C8A" w:rsidP="007B45A4">
            <w:pPr>
              <w:pStyle w:val="SourceStyle"/>
              <w:jc w:val="both"/>
              <w:rPr>
                <w:bCs/>
                <w:noProof/>
                <w:sz w:val="8"/>
                <w:szCs w:val="8"/>
              </w:rPr>
            </w:pPr>
          </w:p>
          <w:p w14:paraId="0C1EFD1E" w14:textId="77777777" w:rsidR="00B46C8A" w:rsidRPr="004518B6" w:rsidRDefault="00B46C8A" w:rsidP="007B45A4">
            <w:pPr>
              <w:pStyle w:val="SourceStyle"/>
              <w:jc w:val="both"/>
              <w:rPr>
                <w:bCs/>
                <w:noProof/>
                <w:sz w:val="16"/>
                <w:szCs w:val="16"/>
              </w:rPr>
            </w:pPr>
            <w:r w:rsidRPr="004518B6">
              <w:rPr>
                <w:bCs/>
                <w:noProof/>
                <w:sz w:val="16"/>
                <w:szCs w:val="16"/>
              </w:rPr>
              <w:t>You should advise Us of any particular concerns which led You to seek insurance cover and any special or unusual facts relating to the risk.</w:t>
            </w:r>
          </w:p>
          <w:p w14:paraId="1BE11D53" w14:textId="77777777" w:rsidR="00B46C8A" w:rsidRPr="00EA5506" w:rsidRDefault="00B46C8A" w:rsidP="007B45A4">
            <w:pPr>
              <w:pStyle w:val="SourceStyle"/>
              <w:jc w:val="both"/>
              <w:rPr>
                <w:bCs/>
                <w:noProof/>
                <w:sz w:val="8"/>
                <w:szCs w:val="8"/>
              </w:rPr>
            </w:pPr>
          </w:p>
          <w:p w14:paraId="262EC030" w14:textId="77777777" w:rsidR="00B46C8A" w:rsidRPr="004518B6" w:rsidRDefault="00B46C8A" w:rsidP="007B45A4">
            <w:pPr>
              <w:pStyle w:val="SourceStyle"/>
              <w:jc w:val="both"/>
              <w:rPr>
                <w:bCs/>
                <w:noProof/>
                <w:sz w:val="16"/>
                <w:szCs w:val="16"/>
              </w:rPr>
            </w:pPr>
            <w:r w:rsidRPr="004518B6">
              <w:rPr>
                <w:bCs/>
                <w:noProof/>
                <w:sz w:val="16"/>
                <w:szCs w:val="16"/>
              </w:rPr>
              <w:t xml:space="preserve">You must ensure that all </w:t>
            </w:r>
            <w:r w:rsidRPr="004518B6">
              <w:rPr>
                <w:bCs/>
                <w:i/>
                <w:noProof/>
                <w:sz w:val="16"/>
                <w:szCs w:val="16"/>
              </w:rPr>
              <w:t>material statements</w:t>
            </w:r>
            <w:r w:rsidRPr="004518B6">
              <w:rPr>
                <w:bCs/>
                <w:noProof/>
                <w:sz w:val="16"/>
                <w:szCs w:val="16"/>
              </w:rPr>
              <w:t xml:space="preserve"> of fact are substantially correct and not misleading, and any </w:t>
            </w:r>
            <w:r w:rsidRPr="004518B6">
              <w:rPr>
                <w:bCs/>
                <w:i/>
                <w:noProof/>
                <w:sz w:val="16"/>
                <w:szCs w:val="16"/>
              </w:rPr>
              <w:t>material information</w:t>
            </w:r>
            <w:r w:rsidRPr="004518B6">
              <w:rPr>
                <w:bCs/>
                <w:noProof/>
                <w:sz w:val="16"/>
                <w:szCs w:val="16"/>
              </w:rPr>
              <w:t xml:space="preserve"> which is a matter of expectation or belief (eg. an estimate or forecast) is provided in good faith.</w:t>
            </w:r>
          </w:p>
          <w:p w14:paraId="6A8FAC67" w14:textId="77777777" w:rsidR="00B46C8A" w:rsidRPr="00EA5506" w:rsidRDefault="00B46C8A" w:rsidP="007B45A4">
            <w:pPr>
              <w:pStyle w:val="SourceStyle"/>
              <w:jc w:val="both"/>
              <w:rPr>
                <w:bCs/>
                <w:noProof/>
                <w:sz w:val="8"/>
                <w:szCs w:val="8"/>
              </w:rPr>
            </w:pPr>
          </w:p>
          <w:p w14:paraId="24D5E9C0" w14:textId="77777777" w:rsidR="00B46C8A" w:rsidRPr="004518B6" w:rsidRDefault="00B46C8A" w:rsidP="007B45A4">
            <w:pPr>
              <w:pStyle w:val="SourceStyle"/>
              <w:jc w:val="both"/>
              <w:rPr>
                <w:bCs/>
                <w:iCs/>
                <w:noProof/>
                <w:sz w:val="16"/>
                <w:szCs w:val="16"/>
              </w:rPr>
            </w:pPr>
            <w:r w:rsidRPr="004518B6">
              <w:rPr>
                <w:bCs/>
                <w:noProof/>
                <w:sz w:val="16"/>
                <w:szCs w:val="16"/>
              </w:rPr>
              <w:t xml:space="preserve">Failure to disclose any material information or change in circumstances to Your insurers which could influence the cost, or their decision to accept Your insurance, </w:t>
            </w:r>
            <w:r w:rsidRPr="004518B6">
              <w:rPr>
                <w:bCs/>
                <w:iCs/>
                <w:noProof/>
                <w:sz w:val="16"/>
                <w:szCs w:val="16"/>
              </w:rPr>
              <w:t>could mean that Your policy could be invalidated or cancelled without refund, or that part or all of a claim may be not be paid. ‘Material Information or changes in circumstances’ could include Your inability to comply with any conditions or warranties applicable to Your policy, which should be notified to Us immediately.</w:t>
            </w:r>
          </w:p>
          <w:p w14:paraId="3D7527AB" w14:textId="77777777" w:rsidR="00B46C8A" w:rsidRPr="00EA5506" w:rsidRDefault="00B46C8A" w:rsidP="007B45A4">
            <w:pPr>
              <w:pStyle w:val="SourceStyle"/>
              <w:jc w:val="both"/>
              <w:rPr>
                <w:bCs/>
                <w:iCs/>
                <w:noProof/>
                <w:sz w:val="8"/>
                <w:szCs w:val="8"/>
              </w:rPr>
            </w:pPr>
          </w:p>
          <w:p w14:paraId="527F9872" w14:textId="77777777" w:rsidR="00B46C8A" w:rsidRPr="004518B6" w:rsidRDefault="00B46C8A" w:rsidP="007B45A4">
            <w:pPr>
              <w:pStyle w:val="SourceStyle"/>
              <w:jc w:val="both"/>
              <w:rPr>
                <w:bCs/>
                <w:noProof/>
                <w:szCs w:val="18"/>
              </w:rPr>
            </w:pPr>
            <w:r w:rsidRPr="004518B6">
              <w:rPr>
                <w:bCs/>
                <w:noProof/>
                <w:sz w:val="16"/>
                <w:szCs w:val="16"/>
              </w:rPr>
              <w:t>‘</w:t>
            </w:r>
            <w:r w:rsidRPr="004518B6">
              <w:rPr>
                <w:bCs/>
                <w:i/>
                <w:noProof/>
                <w:sz w:val="16"/>
                <w:szCs w:val="16"/>
              </w:rPr>
              <w:t xml:space="preserve">Material statements’ </w:t>
            </w:r>
            <w:r w:rsidRPr="004518B6">
              <w:rPr>
                <w:bCs/>
                <w:noProof/>
                <w:sz w:val="16"/>
                <w:szCs w:val="16"/>
              </w:rPr>
              <w:t xml:space="preserve">and </w:t>
            </w:r>
            <w:r w:rsidRPr="004518B6">
              <w:rPr>
                <w:bCs/>
                <w:i/>
                <w:noProof/>
                <w:sz w:val="16"/>
                <w:szCs w:val="16"/>
              </w:rPr>
              <w:t>‘material information</w:t>
            </w:r>
            <w:r w:rsidRPr="004518B6">
              <w:rPr>
                <w:bCs/>
                <w:noProof/>
                <w:sz w:val="16"/>
                <w:szCs w:val="16"/>
              </w:rPr>
              <w:t>’ are information which could influence the judgement of a prudent insurer in determining whether to take on a risk and on what terms.</w:t>
            </w:r>
          </w:p>
        </w:tc>
      </w:tr>
      <w:tr w:rsidR="00B46C8A" w:rsidRPr="004518B6" w14:paraId="2CBC76EA" w14:textId="77777777" w:rsidTr="007B45A4">
        <w:tc>
          <w:tcPr>
            <w:tcW w:w="1980" w:type="dxa"/>
          </w:tcPr>
          <w:p w14:paraId="4A719C48" w14:textId="77777777" w:rsidR="00B46C8A" w:rsidRPr="0002006F" w:rsidRDefault="00B46C8A" w:rsidP="007B45A4">
            <w:pPr>
              <w:pStyle w:val="SourceStyle"/>
              <w:rPr>
                <w:b/>
                <w:bCs/>
                <w:noProof/>
                <w:sz w:val="8"/>
                <w:szCs w:val="8"/>
              </w:rPr>
            </w:pPr>
          </w:p>
        </w:tc>
        <w:tc>
          <w:tcPr>
            <w:tcW w:w="8783" w:type="dxa"/>
            <w:gridSpan w:val="2"/>
          </w:tcPr>
          <w:p w14:paraId="0385528C" w14:textId="77777777" w:rsidR="00B46C8A" w:rsidRPr="0002006F" w:rsidRDefault="00B46C8A" w:rsidP="007B45A4">
            <w:pPr>
              <w:pStyle w:val="SourceStyle"/>
              <w:rPr>
                <w:bCs/>
                <w:noProof/>
                <w:sz w:val="8"/>
                <w:szCs w:val="8"/>
              </w:rPr>
            </w:pPr>
          </w:p>
        </w:tc>
      </w:tr>
      <w:tr w:rsidR="00B46C8A" w:rsidRPr="004518B6" w14:paraId="3306CD6B" w14:textId="77777777" w:rsidTr="007B45A4">
        <w:tc>
          <w:tcPr>
            <w:tcW w:w="8789" w:type="dxa"/>
            <w:gridSpan w:val="2"/>
            <w:hideMark/>
          </w:tcPr>
          <w:p w14:paraId="552AAF5F" w14:textId="77777777" w:rsidR="00B46C8A" w:rsidRPr="004518B6" w:rsidRDefault="00B46C8A" w:rsidP="007B45A4">
            <w:pPr>
              <w:pStyle w:val="SourceStyle"/>
              <w:jc w:val="both"/>
              <w:rPr>
                <w:bCs/>
                <w:noProof/>
                <w:szCs w:val="18"/>
                <w:lang w:val="en-US"/>
              </w:rPr>
            </w:pPr>
            <w:r w:rsidRPr="004518B6">
              <w:rPr>
                <w:bCs/>
                <w:noProof/>
                <w:szCs w:val="18"/>
              </w:rPr>
              <w:t>O</w:t>
            </w:r>
            <w:r w:rsidRPr="004518B6">
              <w:rPr>
                <w:bCs/>
                <w:noProof/>
                <w:szCs w:val="18"/>
                <w:lang w:val="en-US"/>
              </w:rPr>
              <w:t xml:space="preserve">ur aim is to provide a first-class service, however, if You wish to register a complaint, please contact Us by writing to </w:t>
            </w:r>
          </w:p>
          <w:p w14:paraId="6196AA79" w14:textId="77777777" w:rsidR="00B46C8A" w:rsidRDefault="00B46C8A" w:rsidP="007B45A4">
            <w:pPr>
              <w:pStyle w:val="SourceStyle"/>
              <w:jc w:val="both"/>
              <w:rPr>
                <w:bCs/>
                <w:noProof/>
                <w:szCs w:val="18"/>
                <w:lang w:val="en-US"/>
              </w:rPr>
            </w:pPr>
            <w:r>
              <w:rPr>
                <w:bCs/>
                <w:noProof/>
                <w:szCs w:val="18"/>
                <w:lang w:val="en-US"/>
              </w:rPr>
              <w:t xml:space="preserve">Kevin Daines, </w:t>
            </w:r>
            <w:r w:rsidRPr="00A508D3">
              <w:rPr>
                <w:bCs/>
                <w:noProof/>
                <w:szCs w:val="18"/>
                <w:lang w:val="en-US"/>
              </w:rPr>
              <w:t>Daines Kapp Insurance Brokers Limited,</w:t>
            </w:r>
          </w:p>
          <w:p w14:paraId="6C16D16D" w14:textId="77777777" w:rsidR="00B46C8A" w:rsidRDefault="00B46C8A" w:rsidP="007B45A4">
            <w:pPr>
              <w:pStyle w:val="SourceStyle"/>
              <w:jc w:val="both"/>
              <w:rPr>
                <w:bCs/>
                <w:noProof/>
                <w:szCs w:val="18"/>
                <w:lang w:val="en-US"/>
              </w:rPr>
            </w:pPr>
            <w:r w:rsidRPr="00A508D3">
              <w:rPr>
                <w:bCs/>
                <w:noProof/>
                <w:szCs w:val="18"/>
                <w:lang w:val="en-US"/>
              </w:rPr>
              <w:t>Daines Kapp House, 4 Baldock Street, Ware, Herts SG12 9DZ,</w:t>
            </w:r>
          </w:p>
          <w:p w14:paraId="426D2AE6" w14:textId="77777777" w:rsidR="00B46C8A" w:rsidRPr="004518B6" w:rsidRDefault="00B46C8A" w:rsidP="007B45A4">
            <w:pPr>
              <w:pStyle w:val="SourceStyle"/>
              <w:jc w:val="both"/>
              <w:rPr>
                <w:bCs/>
                <w:noProof/>
                <w:szCs w:val="18"/>
                <w:lang w:val="en-US"/>
              </w:rPr>
            </w:pPr>
            <w:r w:rsidRPr="004518B6">
              <w:rPr>
                <w:bCs/>
                <w:noProof/>
                <w:szCs w:val="18"/>
                <w:lang w:val="en-US"/>
              </w:rPr>
              <w:t xml:space="preserve">or, by phone on </w:t>
            </w:r>
            <w:r>
              <w:rPr>
                <w:bCs/>
                <w:noProof/>
                <w:szCs w:val="18"/>
                <w:lang w:val="en-US"/>
              </w:rPr>
              <w:t>01920 484844</w:t>
            </w:r>
            <w:r w:rsidRPr="004518B6">
              <w:rPr>
                <w:bCs/>
                <w:noProof/>
                <w:szCs w:val="18"/>
                <w:lang w:val="en-US"/>
              </w:rPr>
              <w:t xml:space="preserve">, by email at </w:t>
            </w:r>
            <w:r w:rsidRPr="00455033">
              <w:rPr>
                <w:bCs/>
                <w:noProof/>
                <w:szCs w:val="18"/>
              </w:rPr>
              <w:t>http://www.financial-ombudsman.org.uk/</w:t>
            </w:r>
            <w:r w:rsidRPr="004518B6">
              <w:rPr>
                <w:bCs/>
                <w:noProof/>
                <w:szCs w:val="18"/>
                <w:lang w:val="en-US"/>
              </w:rPr>
              <w:t>.</w:t>
            </w:r>
          </w:p>
          <w:p w14:paraId="71138D66" w14:textId="77777777" w:rsidR="00B46C8A" w:rsidRPr="004518B6" w:rsidRDefault="00B46C8A" w:rsidP="007B45A4">
            <w:pPr>
              <w:pStyle w:val="SourceStyle"/>
              <w:jc w:val="both"/>
              <w:rPr>
                <w:bCs/>
                <w:noProof/>
                <w:szCs w:val="18"/>
              </w:rPr>
            </w:pPr>
            <w:r w:rsidRPr="004518B6">
              <w:rPr>
                <w:bCs/>
                <w:noProof/>
                <w:szCs w:val="18"/>
                <w:lang w:val="en-US"/>
              </w:rPr>
              <w:t xml:space="preserve">If You cannot settle Your complaint with us, You may be entitled to refer it to the Financial Ombudsman Service, for an independent assessment. The FOS Consumer Helpline is on </w:t>
            </w:r>
            <w:r w:rsidRPr="004518B6">
              <w:rPr>
                <w:bCs/>
                <w:noProof/>
                <w:szCs w:val="18"/>
              </w:rPr>
              <w:t xml:space="preserve">0800 023 4567 and their address is: Financial Ombudsman Service, Exchange Tower, London E14 9SR Their website is at: </w:t>
            </w:r>
            <w:r w:rsidRPr="00455033">
              <w:rPr>
                <w:bCs/>
                <w:noProof/>
                <w:szCs w:val="18"/>
              </w:rPr>
              <w:t>http://www.financial-ombudsman.org.uk/</w:t>
            </w:r>
          </w:p>
        </w:tc>
        <w:tc>
          <w:tcPr>
            <w:tcW w:w="1974" w:type="dxa"/>
            <w:shd w:val="clear" w:color="auto" w:fill="002060"/>
            <w:vAlign w:val="center"/>
            <w:hideMark/>
          </w:tcPr>
          <w:p w14:paraId="162465B6" w14:textId="77777777" w:rsidR="00B46C8A" w:rsidRPr="009E53B1" w:rsidRDefault="00B46C8A" w:rsidP="007B45A4">
            <w:pPr>
              <w:pStyle w:val="SourceStyle"/>
              <w:jc w:val="center"/>
              <w:rPr>
                <w:b/>
                <w:noProof/>
                <w:sz w:val="22"/>
              </w:rPr>
            </w:pPr>
            <w:r w:rsidRPr="009E53B1">
              <w:rPr>
                <w:b/>
                <w:noProof/>
                <w:sz w:val="22"/>
              </w:rPr>
              <w:t>How You</w:t>
            </w:r>
          </w:p>
          <w:p w14:paraId="0D5EC113" w14:textId="77777777" w:rsidR="00B46C8A" w:rsidRPr="009E53B1" w:rsidRDefault="00B46C8A" w:rsidP="007B45A4">
            <w:pPr>
              <w:pStyle w:val="SourceStyle"/>
              <w:jc w:val="center"/>
              <w:rPr>
                <w:b/>
                <w:noProof/>
                <w:sz w:val="22"/>
              </w:rPr>
            </w:pPr>
            <w:r w:rsidRPr="009E53B1">
              <w:rPr>
                <w:b/>
                <w:noProof/>
                <w:sz w:val="22"/>
              </w:rPr>
              <w:t>can Complain</w:t>
            </w:r>
          </w:p>
          <w:p w14:paraId="0721B419" w14:textId="77777777" w:rsidR="00B46C8A" w:rsidRPr="004518B6" w:rsidRDefault="00B46C8A" w:rsidP="007B45A4">
            <w:pPr>
              <w:pStyle w:val="SourceStyle"/>
              <w:jc w:val="center"/>
              <w:rPr>
                <w:bCs/>
                <w:noProof/>
                <w:szCs w:val="18"/>
              </w:rPr>
            </w:pPr>
            <w:r w:rsidRPr="009E53B1">
              <w:rPr>
                <w:b/>
                <w:noProof/>
                <w:sz w:val="22"/>
              </w:rPr>
              <w:t>to Us</w:t>
            </w:r>
          </w:p>
        </w:tc>
      </w:tr>
      <w:tr w:rsidR="00B46C8A" w:rsidRPr="004518B6" w14:paraId="266DEBA8" w14:textId="77777777" w:rsidTr="007B45A4">
        <w:tc>
          <w:tcPr>
            <w:tcW w:w="1980" w:type="dxa"/>
          </w:tcPr>
          <w:p w14:paraId="27034D67" w14:textId="77777777" w:rsidR="00B46C8A" w:rsidRPr="0002006F" w:rsidRDefault="00B46C8A" w:rsidP="007B45A4">
            <w:pPr>
              <w:pStyle w:val="SourceStyle"/>
              <w:rPr>
                <w:b/>
                <w:bCs/>
                <w:noProof/>
                <w:sz w:val="8"/>
                <w:szCs w:val="8"/>
              </w:rPr>
            </w:pPr>
          </w:p>
        </w:tc>
        <w:tc>
          <w:tcPr>
            <w:tcW w:w="8783" w:type="dxa"/>
            <w:gridSpan w:val="2"/>
          </w:tcPr>
          <w:p w14:paraId="44BD1F7E" w14:textId="77777777" w:rsidR="00B46C8A" w:rsidRPr="0002006F" w:rsidRDefault="00B46C8A" w:rsidP="007B45A4">
            <w:pPr>
              <w:pStyle w:val="SourceStyle"/>
              <w:rPr>
                <w:bCs/>
                <w:noProof/>
                <w:sz w:val="8"/>
                <w:szCs w:val="8"/>
              </w:rPr>
            </w:pPr>
          </w:p>
        </w:tc>
      </w:tr>
      <w:tr w:rsidR="00B46C8A" w:rsidRPr="004518B6" w14:paraId="7A39995D" w14:textId="77777777" w:rsidTr="007B45A4">
        <w:tc>
          <w:tcPr>
            <w:tcW w:w="1980" w:type="dxa"/>
            <w:shd w:val="clear" w:color="auto" w:fill="002060"/>
            <w:vAlign w:val="center"/>
            <w:hideMark/>
          </w:tcPr>
          <w:p w14:paraId="61F65F6D" w14:textId="77777777" w:rsidR="00B46C8A" w:rsidRPr="004518B6" w:rsidRDefault="00B46C8A" w:rsidP="007B45A4">
            <w:pPr>
              <w:pStyle w:val="SourceStyle"/>
              <w:jc w:val="center"/>
              <w:rPr>
                <w:b/>
                <w:bCs/>
                <w:noProof/>
                <w:szCs w:val="18"/>
              </w:rPr>
            </w:pPr>
            <w:r w:rsidRPr="009E53B1">
              <w:rPr>
                <w:b/>
                <w:bCs/>
                <w:noProof/>
                <w:sz w:val="22"/>
              </w:rPr>
              <w:t>Cancellation of this agreement</w:t>
            </w:r>
          </w:p>
        </w:tc>
        <w:tc>
          <w:tcPr>
            <w:tcW w:w="8783" w:type="dxa"/>
            <w:gridSpan w:val="2"/>
            <w:hideMark/>
          </w:tcPr>
          <w:p w14:paraId="43B7B8CE" w14:textId="77777777" w:rsidR="00B46C8A" w:rsidRPr="004518B6" w:rsidRDefault="00B46C8A" w:rsidP="007B45A4">
            <w:pPr>
              <w:pStyle w:val="SourceStyle"/>
              <w:jc w:val="both"/>
              <w:rPr>
                <w:bCs/>
                <w:noProof/>
                <w:szCs w:val="18"/>
              </w:rPr>
            </w:pPr>
            <w:r w:rsidRPr="004518B6">
              <w:rPr>
                <w:bCs/>
                <w:noProof/>
                <w:szCs w:val="18"/>
              </w:rPr>
              <w:t>This agreement will remain in force unless cancelled by either party in accordance with the terms below or You have no insurance business placed through Us. You may cancel the agreement at any time, subject to notification in writing to our usual office address. In the event of cancellation, We shall be entitled to retain any commissions and fees earned prior to the date of cessation of the agreement in full. We have the right to cancel this agreement subject to one month notice in writing to Your last notified address.</w:t>
            </w:r>
          </w:p>
        </w:tc>
      </w:tr>
    </w:tbl>
    <w:p w14:paraId="0EBD7F85" w14:textId="77777777" w:rsidR="00B46C8A" w:rsidRPr="000E6327" w:rsidRDefault="00B46C8A" w:rsidP="00B46C8A">
      <w:pPr>
        <w:pStyle w:val="SourceStyle"/>
        <w:rPr>
          <w:noProof/>
          <w:color w:val="0000FF"/>
          <w:szCs w:val="18"/>
        </w:rPr>
      </w:pPr>
    </w:p>
    <w:p w14:paraId="0D397154" w14:textId="16D1D92D" w:rsidR="00A30AF7" w:rsidRDefault="00B46C8A" w:rsidP="00B46C8A">
      <w:r>
        <w:fldChar w:fldCharType="end"/>
      </w:r>
      <w:bookmarkEnd w:id="0"/>
    </w:p>
    <w:sectPr w:rsidR="00A30AF7" w:rsidSect="00B46C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61B5B"/>
    <w:multiLevelType w:val="hybridMultilevel"/>
    <w:tmpl w:val="469EA3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067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8A"/>
    <w:rsid w:val="00081D44"/>
    <w:rsid w:val="00193E0C"/>
    <w:rsid w:val="007F7C1C"/>
    <w:rsid w:val="00A30AF7"/>
    <w:rsid w:val="00B4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D1F"/>
  <w15:chartTrackingRefBased/>
  <w15:docId w15:val="{5E85774E-35E3-4AC3-8956-5C542A7D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8A"/>
    <w:pPr>
      <w:spacing w:after="0" w:line="240" w:lineRule="auto"/>
    </w:pPr>
    <w:rPr>
      <w:rFonts w:ascii="Segoe UI" w:eastAsia="Calibri" w:hAnsi="Segoe UI" w:cs="Times New Roman"/>
      <w:kern w:val="0"/>
      <w:sz w:val="20"/>
      <w:szCs w:val="20"/>
      <w:lang w:val="en-US"/>
      <w14:ligatures w14:val="none"/>
    </w:rPr>
  </w:style>
  <w:style w:type="paragraph" w:styleId="Heading1">
    <w:name w:val="heading 1"/>
    <w:basedOn w:val="Normal"/>
    <w:next w:val="Normal"/>
    <w:link w:val="Heading1Char"/>
    <w:uiPriority w:val="9"/>
    <w:qFormat/>
    <w:rsid w:val="00B46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C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C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C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C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C8A"/>
    <w:rPr>
      <w:rFonts w:eastAsiaTheme="majorEastAsia" w:cstheme="majorBidi"/>
      <w:color w:val="272727" w:themeColor="text1" w:themeTint="D8"/>
    </w:rPr>
  </w:style>
  <w:style w:type="paragraph" w:styleId="Title">
    <w:name w:val="Title"/>
    <w:basedOn w:val="Normal"/>
    <w:next w:val="Normal"/>
    <w:link w:val="TitleChar"/>
    <w:uiPriority w:val="10"/>
    <w:qFormat/>
    <w:rsid w:val="00B46C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C8A"/>
    <w:pPr>
      <w:spacing w:before="160"/>
      <w:jc w:val="center"/>
    </w:pPr>
    <w:rPr>
      <w:i/>
      <w:iCs/>
      <w:color w:val="404040" w:themeColor="text1" w:themeTint="BF"/>
    </w:rPr>
  </w:style>
  <w:style w:type="character" w:customStyle="1" w:styleId="QuoteChar">
    <w:name w:val="Quote Char"/>
    <w:basedOn w:val="DefaultParagraphFont"/>
    <w:link w:val="Quote"/>
    <w:uiPriority w:val="29"/>
    <w:rsid w:val="00B46C8A"/>
    <w:rPr>
      <w:i/>
      <w:iCs/>
      <w:color w:val="404040" w:themeColor="text1" w:themeTint="BF"/>
    </w:rPr>
  </w:style>
  <w:style w:type="paragraph" w:styleId="ListParagraph">
    <w:name w:val="List Paragraph"/>
    <w:basedOn w:val="Normal"/>
    <w:uiPriority w:val="34"/>
    <w:qFormat/>
    <w:rsid w:val="00B46C8A"/>
    <w:pPr>
      <w:ind w:left="720"/>
      <w:contextualSpacing/>
    </w:pPr>
  </w:style>
  <w:style w:type="character" w:styleId="IntenseEmphasis">
    <w:name w:val="Intense Emphasis"/>
    <w:basedOn w:val="DefaultParagraphFont"/>
    <w:uiPriority w:val="21"/>
    <w:qFormat/>
    <w:rsid w:val="00B46C8A"/>
    <w:rPr>
      <w:i/>
      <w:iCs/>
      <w:color w:val="0F4761" w:themeColor="accent1" w:themeShade="BF"/>
    </w:rPr>
  </w:style>
  <w:style w:type="paragraph" w:styleId="IntenseQuote">
    <w:name w:val="Intense Quote"/>
    <w:basedOn w:val="Normal"/>
    <w:next w:val="Normal"/>
    <w:link w:val="IntenseQuoteChar"/>
    <w:uiPriority w:val="30"/>
    <w:qFormat/>
    <w:rsid w:val="00B46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C8A"/>
    <w:rPr>
      <w:i/>
      <w:iCs/>
      <w:color w:val="0F4761" w:themeColor="accent1" w:themeShade="BF"/>
    </w:rPr>
  </w:style>
  <w:style w:type="character" w:styleId="IntenseReference">
    <w:name w:val="Intense Reference"/>
    <w:basedOn w:val="DefaultParagraphFont"/>
    <w:uiPriority w:val="32"/>
    <w:qFormat/>
    <w:rsid w:val="00B46C8A"/>
    <w:rPr>
      <w:b/>
      <w:bCs/>
      <w:smallCaps/>
      <w:color w:val="0F4761" w:themeColor="accent1" w:themeShade="BF"/>
      <w:spacing w:val="5"/>
    </w:rPr>
  </w:style>
  <w:style w:type="paragraph" w:customStyle="1" w:styleId="SourceStyle">
    <w:name w:val="SourceStyle"/>
    <w:link w:val="SourceStyleChar"/>
    <w:qFormat/>
    <w:rsid w:val="00B46C8A"/>
    <w:pPr>
      <w:spacing w:after="0" w:line="240" w:lineRule="auto"/>
    </w:pPr>
    <w:rPr>
      <w:rFonts w:ascii="Segoe UI" w:eastAsia="Calibri" w:hAnsi="Segoe UI" w:cs="Times New Roman"/>
      <w:kern w:val="0"/>
      <w:sz w:val="20"/>
      <w14:ligatures w14:val="none"/>
    </w:rPr>
  </w:style>
  <w:style w:type="paragraph" w:customStyle="1" w:styleId="TitleStyle2">
    <w:name w:val="Title Style 2"/>
    <w:next w:val="SourceStyle"/>
    <w:link w:val="TitleStyle2Char"/>
    <w:qFormat/>
    <w:rsid w:val="00B46C8A"/>
    <w:pPr>
      <w:pBdr>
        <w:bottom w:val="single" w:sz="12" w:space="3" w:color="C9C9C9"/>
      </w:pBdr>
      <w:spacing w:after="0" w:line="240" w:lineRule="auto"/>
    </w:pPr>
    <w:rPr>
      <w:rFonts w:ascii="Bodoni MT" w:eastAsia="Times New Roman" w:hAnsi="Bodoni MT" w:cs="Times New Roman"/>
      <w:bCs/>
      <w:color w:val="1E5DAA"/>
      <w:kern w:val="0"/>
      <w:sz w:val="32"/>
      <w:szCs w:val="28"/>
      <w:lang w:val="en-US"/>
      <w14:ligatures w14:val="none"/>
    </w:rPr>
  </w:style>
  <w:style w:type="character" w:customStyle="1" w:styleId="TitleStyle2Char">
    <w:name w:val="Title Style 2 Char"/>
    <w:link w:val="TitleStyle2"/>
    <w:rsid w:val="00B46C8A"/>
    <w:rPr>
      <w:rFonts w:ascii="Bodoni MT" w:eastAsia="Times New Roman" w:hAnsi="Bodoni MT" w:cs="Times New Roman"/>
      <w:bCs/>
      <w:color w:val="1E5DAA"/>
      <w:kern w:val="0"/>
      <w:sz w:val="32"/>
      <w:szCs w:val="28"/>
      <w:lang w:val="en-US"/>
      <w14:ligatures w14:val="none"/>
    </w:rPr>
  </w:style>
  <w:style w:type="character" w:styleId="Hyperlink">
    <w:name w:val="Hyperlink"/>
    <w:uiPriority w:val="99"/>
    <w:unhideWhenUsed/>
    <w:rsid w:val="00B46C8A"/>
    <w:rPr>
      <w:color w:val="0000FF"/>
      <w:u w:val="single"/>
    </w:rPr>
  </w:style>
  <w:style w:type="table" w:styleId="TableGrid">
    <w:name w:val="Table Grid"/>
    <w:basedOn w:val="TableNormal"/>
    <w:uiPriority w:val="59"/>
    <w:rsid w:val="00B46C8A"/>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StyleChar">
    <w:name w:val="SourceStyle Char"/>
    <w:basedOn w:val="DefaultParagraphFont"/>
    <w:link w:val="SourceStyle"/>
    <w:rsid w:val="00B46C8A"/>
    <w:rPr>
      <w:rFonts w:ascii="Segoe UI" w:eastAsia="Calibri" w:hAnsi="Segoe UI"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fca.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financial-ombudsma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daineskapp.com" TargetMode="External"/><Relationship Id="rId11" Type="http://schemas.openxmlformats.org/officeDocument/2006/relationships/fontTable" Target="fontTable.xml"/><Relationship Id="rId5" Type="http://schemas.openxmlformats.org/officeDocument/2006/relationships/hyperlink" Target="https://register.fca.org.uk" TargetMode="External"/><Relationship Id="rId15" Type="http://schemas.openxmlformats.org/officeDocument/2006/relationships/customXml" Target="../customXml/item3.xml"/><Relationship Id="rId10" Type="http://schemas.openxmlformats.org/officeDocument/2006/relationships/hyperlink" Target="http://www.financial-ombudsman.org.uk/" TargetMode="External"/><Relationship Id="rId4" Type="http://schemas.openxmlformats.org/officeDocument/2006/relationships/webSettings" Target="webSettings.xml"/><Relationship Id="rId9" Type="http://schemas.openxmlformats.org/officeDocument/2006/relationships/hyperlink" Target="mailto:kevin@daineskap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ED625941092408880E713B104F234" ma:contentTypeVersion="15" ma:contentTypeDescription="Create a new document." ma:contentTypeScope="" ma:versionID="2ebbdcb1f63efa27ebe26dea1988402d">
  <xsd:schema xmlns:xsd="http://www.w3.org/2001/XMLSchema" xmlns:xs="http://www.w3.org/2001/XMLSchema" xmlns:p="http://schemas.microsoft.com/office/2006/metadata/properties" xmlns:ns2="c5c9f0f4-b5ca-4fc5-9f24-0b1338874914" xmlns:ns3="4b9487c4-10a7-46da-ba85-4e25dc7a701c" targetNamespace="http://schemas.microsoft.com/office/2006/metadata/properties" ma:root="true" ma:fieldsID="61432f07f3c55e64b65a68ed169bf524" ns2:_="" ns3:_="">
    <xsd:import namespace="c5c9f0f4-b5ca-4fc5-9f24-0b1338874914"/>
    <xsd:import namespace="4b9487c4-10a7-46da-ba85-4e25dc7a70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9f0f4-b5ca-4fc5-9f24-0b1338874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6df33c-281b-4688-9940-62e74c09d7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487c4-10a7-46da-ba85-4e25dc7a70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a4c3d3-dad8-420c-bbd1-6474ac6e7005}" ma:internalName="TaxCatchAll" ma:showField="CatchAllData" ma:web="4b9487c4-10a7-46da-ba85-4e25dc7a701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9487c4-10a7-46da-ba85-4e25dc7a701c" xsi:nil="true"/>
    <lcf76f155ced4ddcb4097134ff3c332f xmlns="c5c9f0f4-b5ca-4fc5-9f24-0b13388749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70572F-6A0B-4E24-B934-E136AC7F34E7}"/>
</file>

<file path=customXml/itemProps2.xml><?xml version="1.0" encoding="utf-8"?>
<ds:datastoreItem xmlns:ds="http://schemas.openxmlformats.org/officeDocument/2006/customXml" ds:itemID="{07B5A699-E58B-4CCC-95D2-78067161AD66}"/>
</file>

<file path=customXml/itemProps3.xml><?xml version="1.0" encoding="utf-8"?>
<ds:datastoreItem xmlns:ds="http://schemas.openxmlformats.org/officeDocument/2006/customXml" ds:itemID="{6A40FA64-1FE5-4E5F-B55D-459A4F3174F9}"/>
</file>

<file path=docProps/app.xml><?xml version="1.0" encoding="utf-8"?>
<Properties xmlns="http://schemas.openxmlformats.org/officeDocument/2006/extended-properties" xmlns:vt="http://schemas.openxmlformats.org/officeDocument/2006/docPropsVTypes">
  <Template>Normal</Template>
  <TotalTime>2</TotalTime>
  <Pages>3</Pages>
  <Words>7018</Words>
  <Characters>40004</Characters>
  <Application>Microsoft Office Word</Application>
  <DocSecurity>0</DocSecurity>
  <Lines>333</Lines>
  <Paragraphs>93</Paragraphs>
  <ScaleCrop>false</ScaleCrop>
  <Company/>
  <LinksUpToDate>false</LinksUpToDate>
  <CharactersWithSpaces>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Ronan</dc:creator>
  <cp:keywords/>
  <dc:description/>
  <cp:lastModifiedBy>Christine Ronan</cp:lastModifiedBy>
  <cp:revision>1</cp:revision>
  <dcterms:created xsi:type="dcterms:W3CDTF">2025-06-09T11:23:00Z</dcterms:created>
  <dcterms:modified xsi:type="dcterms:W3CDTF">2025-06-09T11:25:00Z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0x010100FBFED625941092408880E713B104F234</vt:lpwstr>
  </property>
</Properties>
</file>